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A3" w:rsidRDefault="007A0AE3" w:rsidP="007A0AE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ELS004</w:t>
      </w:r>
    </w:p>
    <w:p w:rsidR="007A0AE3" w:rsidRPr="007A0AE3" w:rsidRDefault="007A0AE3" w:rsidP="007A0AE3">
      <w:pPr>
        <w:rPr>
          <w:rFonts w:ascii="Arial Narrow" w:hAnsi="Arial Narrow"/>
          <w:b/>
          <w:i/>
          <w:sz w:val="24"/>
          <w:szCs w:val="24"/>
          <w:u w:val="single"/>
        </w:rPr>
      </w:pPr>
      <w:r w:rsidRPr="007A0AE3">
        <w:rPr>
          <w:rFonts w:ascii="Arial Narrow" w:hAnsi="Arial Narrow"/>
          <w:b/>
          <w:i/>
          <w:sz w:val="24"/>
          <w:szCs w:val="24"/>
          <w:u w:val="single"/>
        </w:rPr>
        <w:t xml:space="preserve">Listening </w:t>
      </w:r>
    </w:p>
    <w:p w:rsidR="006350B5" w:rsidRPr="006350B5" w:rsidRDefault="006350B5" w:rsidP="006350B5">
      <w:pPr>
        <w:numPr>
          <w:ilvl w:val="0"/>
          <w:numId w:val="7"/>
        </w:numPr>
        <w:spacing w:after="0" w:line="240" w:lineRule="auto"/>
      </w:pPr>
      <w:r w:rsidRPr="006350B5">
        <w:rPr>
          <w:b/>
        </w:rPr>
        <w:t xml:space="preserve">Goal: </w:t>
      </w:r>
      <w:r w:rsidRPr="006350B5">
        <w:t>Take complete notes from non-authentic and authentic high-intermediate-level academic lectures that contain all of the important/relevant info from the lecture/material</w:t>
      </w:r>
    </w:p>
    <w:p w:rsidR="006350B5" w:rsidRPr="0027390D" w:rsidRDefault="006350B5" w:rsidP="006350B5">
      <w:pPr>
        <w:ind w:left="720"/>
      </w:pPr>
    </w:p>
    <w:p w:rsidR="006350B5" w:rsidRPr="0027390D" w:rsidRDefault="006350B5" w:rsidP="006350B5">
      <w:pPr>
        <w:numPr>
          <w:ilvl w:val="0"/>
          <w:numId w:val="7"/>
        </w:numPr>
        <w:spacing w:after="0" w:line="240" w:lineRule="auto"/>
      </w:pPr>
      <w:r>
        <w:rPr>
          <w:b/>
        </w:rPr>
        <w:t xml:space="preserve">Objectives: </w:t>
      </w:r>
    </w:p>
    <w:p w:rsidR="006350B5" w:rsidRPr="00FD3A24" w:rsidRDefault="006350B5" w:rsidP="006350B5">
      <w:pPr>
        <w:pStyle w:val="ListParagraph"/>
        <w:numPr>
          <w:ilvl w:val="0"/>
          <w:numId w:val="8"/>
        </w:numPr>
        <w:rPr>
          <w:color w:val="00B050"/>
        </w:rPr>
      </w:pPr>
      <w:r>
        <w:t xml:space="preserve">Teach students  </w:t>
      </w:r>
      <w:hyperlink r:id="rId7" w:history="1">
        <w:r w:rsidRPr="00771BC3">
          <w:rPr>
            <w:rStyle w:val="Hyperlink"/>
          </w:rPr>
          <w:t>note-taking techniques</w:t>
        </w:r>
      </w:hyperlink>
      <w:r>
        <w:t xml:space="preserve"> such as the Cornell method, Mind Mapping, and /or </w:t>
      </w:r>
      <w:r w:rsidRPr="006350B5">
        <w:t>outlining to take notes from a high-intermediate-level lecture</w:t>
      </w:r>
    </w:p>
    <w:p w:rsidR="006350B5" w:rsidRPr="006350B5" w:rsidRDefault="006350B5" w:rsidP="006350B5">
      <w:pPr>
        <w:pStyle w:val="ListParagraph"/>
        <w:numPr>
          <w:ilvl w:val="0"/>
          <w:numId w:val="8"/>
        </w:numPr>
      </w:pPr>
      <w:r>
        <w:t xml:space="preserve">Teach students to </w:t>
      </w:r>
      <w:hyperlink r:id="rId8" w:history="1">
        <w:r w:rsidRPr="00771BC3">
          <w:rPr>
            <w:rStyle w:val="Hyperlink"/>
          </w:rPr>
          <w:t>use short-hand techniques</w:t>
        </w:r>
      </w:hyperlink>
      <w:r>
        <w:t xml:space="preserve"> such as abbreviations, symbols, and acronyms</w:t>
      </w:r>
      <w:r w:rsidRPr="00893E0B">
        <w:t xml:space="preserve"> </w:t>
      </w:r>
      <w:r w:rsidRPr="006350B5">
        <w:t>to take notes from a high-intermediate-level lecture</w:t>
      </w:r>
    </w:p>
    <w:p w:rsidR="006350B5" w:rsidRPr="006350B5" w:rsidRDefault="006350B5" w:rsidP="006350B5">
      <w:pPr>
        <w:pStyle w:val="ListParagraph"/>
        <w:numPr>
          <w:ilvl w:val="0"/>
          <w:numId w:val="8"/>
        </w:numPr>
        <w:rPr>
          <w:color w:val="00B050"/>
        </w:rPr>
      </w:pPr>
      <w:r>
        <w:t xml:space="preserve">Teach students to </w:t>
      </w:r>
      <w:hyperlink r:id="rId9" w:history="1">
        <w:r w:rsidRPr="00793CEE">
          <w:rPr>
            <w:rStyle w:val="Hyperlink"/>
          </w:rPr>
          <w:t>organize notes</w:t>
        </w:r>
      </w:hyperlink>
      <w:r>
        <w:t xml:space="preserve"> </w:t>
      </w:r>
      <w:r w:rsidRPr="006350B5">
        <w:t xml:space="preserve">from a high-intermediate-level lecture </w:t>
      </w:r>
      <w:r>
        <w:t xml:space="preserve">by identifying and writing down main ideas and supporting details, and employing the use of key words </w:t>
      </w:r>
    </w:p>
    <w:p w:rsidR="006350B5" w:rsidRPr="006350B5" w:rsidRDefault="006350B5" w:rsidP="006350B5">
      <w:pPr>
        <w:pStyle w:val="ListParagraph"/>
        <w:numPr>
          <w:ilvl w:val="0"/>
          <w:numId w:val="11"/>
        </w:numPr>
        <w:rPr>
          <w:b/>
        </w:rPr>
      </w:pPr>
      <w:r w:rsidRPr="006350B5">
        <w:rPr>
          <w:b/>
        </w:rPr>
        <w:t xml:space="preserve">Goal: </w:t>
      </w:r>
      <w:r w:rsidRPr="006350B5">
        <w:t>Comprehend spoken English from a variety of non-authentic and authentic high-intermediate-level academic sources</w:t>
      </w:r>
    </w:p>
    <w:p w:rsidR="006350B5" w:rsidRPr="007E0E48" w:rsidRDefault="006350B5" w:rsidP="006350B5">
      <w:pPr>
        <w:rPr>
          <w:b/>
        </w:rPr>
      </w:pPr>
    </w:p>
    <w:p w:rsidR="006350B5" w:rsidRPr="007E0E48" w:rsidRDefault="006350B5" w:rsidP="006350B5">
      <w:pPr>
        <w:pStyle w:val="ListParagraph"/>
        <w:numPr>
          <w:ilvl w:val="0"/>
          <w:numId w:val="11"/>
        </w:numPr>
        <w:rPr>
          <w:b/>
        </w:rPr>
      </w:pPr>
      <w:r w:rsidRPr="007E0E48">
        <w:rPr>
          <w:b/>
        </w:rPr>
        <w:t>Objectives:</w:t>
      </w:r>
      <w:r>
        <w:rPr>
          <w:b/>
        </w:rPr>
        <w:t xml:space="preserve"> </w:t>
      </w:r>
    </w:p>
    <w:p w:rsidR="006350B5" w:rsidRPr="006350B5" w:rsidRDefault="006350B5" w:rsidP="006350B5">
      <w:pPr>
        <w:pStyle w:val="ListParagraph"/>
        <w:numPr>
          <w:ilvl w:val="0"/>
          <w:numId w:val="8"/>
        </w:numPr>
      </w:pPr>
      <w:r w:rsidRPr="006350B5">
        <w:t>Teach students to comprehend non-authentic and authentic high-intermediate-level academic listening discourse.</w:t>
      </w:r>
    </w:p>
    <w:p w:rsidR="006350B5" w:rsidRPr="006350B5" w:rsidRDefault="006350B5" w:rsidP="006350B5">
      <w:pPr>
        <w:pStyle w:val="ListParagraph"/>
        <w:numPr>
          <w:ilvl w:val="0"/>
          <w:numId w:val="8"/>
        </w:numPr>
      </w:pPr>
      <w:r w:rsidRPr="006350B5">
        <w:t>Teach students to predict, infer, and recognize the difference between fact and opinion within a high-intermediate-level listening discourse</w:t>
      </w:r>
    </w:p>
    <w:p w:rsidR="006350B5" w:rsidRPr="006350B5" w:rsidRDefault="006350B5" w:rsidP="006350B5">
      <w:pPr>
        <w:pStyle w:val="ListParagraph"/>
        <w:ind w:left="1440"/>
      </w:pPr>
    </w:p>
    <w:p w:rsidR="007A0AE3" w:rsidRPr="006350B5" w:rsidRDefault="007A0AE3" w:rsidP="007A0AE3">
      <w:pPr>
        <w:rPr>
          <w:b/>
          <w:i/>
          <w:u w:val="single"/>
        </w:rPr>
      </w:pPr>
      <w:r w:rsidRPr="006350B5">
        <w:rPr>
          <w:b/>
          <w:i/>
          <w:u w:val="single"/>
        </w:rPr>
        <w:t>Speaking</w:t>
      </w:r>
    </w:p>
    <w:p w:rsidR="006350B5" w:rsidRPr="006350B5" w:rsidRDefault="006350B5" w:rsidP="006350B5">
      <w:pPr>
        <w:numPr>
          <w:ilvl w:val="0"/>
          <w:numId w:val="9"/>
        </w:numPr>
        <w:spacing w:after="0" w:line="240" w:lineRule="auto"/>
      </w:pPr>
      <w:r w:rsidRPr="006350B5">
        <w:rPr>
          <w:b/>
        </w:rPr>
        <w:t xml:space="preserve">Goal: </w:t>
      </w:r>
      <w:r w:rsidRPr="006350B5">
        <w:t>Communicate on a high-intermediate-level about academic topics within academic and non-academic contexts</w:t>
      </w:r>
    </w:p>
    <w:p w:rsidR="006350B5" w:rsidRPr="006350B5" w:rsidRDefault="006350B5" w:rsidP="006350B5">
      <w:pPr>
        <w:numPr>
          <w:ilvl w:val="0"/>
          <w:numId w:val="7"/>
        </w:numPr>
        <w:spacing w:after="0" w:line="240" w:lineRule="auto"/>
      </w:pPr>
      <w:r w:rsidRPr="006350B5">
        <w:rPr>
          <w:b/>
        </w:rPr>
        <w:t xml:space="preserve">Objectives: </w:t>
      </w:r>
    </w:p>
    <w:p w:rsidR="006350B5" w:rsidRPr="006350B5" w:rsidRDefault="006350B5" w:rsidP="006350B5">
      <w:pPr>
        <w:pStyle w:val="ListParagraph"/>
        <w:numPr>
          <w:ilvl w:val="0"/>
          <w:numId w:val="10"/>
        </w:numPr>
      </w:pPr>
      <w:r w:rsidRPr="006350B5">
        <w:t>Teach students to use high-intermediate-level-appropriate language in the context of organized presentations that include presentation techniques, and should include technological aids</w:t>
      </w:r>
    </w:p>
    <w:p w:rsidR="006350B5" w:rsidRPr="006350B5" w:rsidRDefault="006350B5" w:rsidP="006350B5">
      <w:pPr>
        <w:pStyle w:val="ListParagraph"/>
        <w:numPr>
          <w:ilvl w:val="0"/>
          <w:numId w:val="10"/>
        </w:numPr>
      </w:pPr>
      <w:r w:rsidRPr="006350B5">
        <w:t>Teach students to use high-intermediate-level language in the context of formal classroom discussions such as found in debates, as well as informal classroom conversations</w:t>
      </w:r>
    </w:p>
    <w:p w:rsidR="006350B5" w:rsidRPr="006350B5" w:rsidRDefault="006350B5" w:rsidP="006350B5">
      <w:pPr>
        <w:pStyle w:val="ListParagraph"/>
        <w:numPr>
          <w:ilvl w:val="0"/>
          <w:numId w:val="10"/>
        </w:numPr>
      </w:pPr>
      <w:r w:rsidRPr="006350B5">
        <w:t>Teach students to use high-intermediate-level language to utilize facts, estimates [statistics], and opinions to support an argument</w:t>
      </w:r>
    </w:p>
    <w:p w:rsidR="006350B5" w:rsidRPr="006350B5" w:rsidRDefault="006350B5" w:rsidP="006350B5">
      <w:pPr>
        <w:pStyle w:val="ListParagraph"/>
        <w:numPr>
          <w:ilvl w:val="0"/>
          <w:numId w:val="10"/>
        </w:numPr>
      </w:pPr>
      <w:r>
        <w:t xml:space="preserve">Teach students to utilize correct grammar and </w:t>
      </w:r>
      <w:hyperlink r:id="rId10" w:history="1">
        <w:r w:rsidRPr="00684009">
          <w:rPr>
            <w:rStyle w:val="Hyperlink"/>
          </w:rPr>
          <w:t>pronunciation</w:t>
        </w:r>
      </w:hyperlink>
      <w:r>
        <w:t xml:space="preserve"> in </w:t>
      </w:r>
      <w:r w:rsidRPr="006350B5">
        <w:t>high-intermediate-level contexts with fewer errors than level three</w:t>
      </w:r>
    </w:p>
    <w:p w:rsidR="006350B5" w:rsidRPr="006350B5" w:rsidRDefault="006350B5" w:rsidP="006350B5">
      <w:pPr>
        <w:pStyle w:val="ListParagraph"/>
        <w:numPr>
          <w:ilvl w:val="0"/>
          <w:numId w:val="10"/>
        </w:numPr>
      </w:pPr>
      <w:r w:rsidRPr="006350B5">
        <w:t>Teach students to utilize idiomatic language in high-intermediate-level speaking activities</w:t>
      </w:r>
    </w:p>
    <w:p w:rsidR="00801C65" w:rsidRPr="00076F98" w:rsidRDefault="00801C65" w:rsidP="000D6AE9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</w:rPr>
      </w:pPr>
    </w:p>
    <w:p w:rsidR="00801C65" w:rsidRPr="00076F98" w:rsidRDefault="00A65D42" w:rsidP="000D6AE9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076F98">
        <w:rPr>
          <w:rFonts w:ascii="Arial Narrow" w:hAnsi="Arial Narrow"/>
          <w:b/>
          <w:sz w:val="24"/>
          <w:szCs w:val="24"/>
        </w:rPr>
        <w:t xml:space="preserve">Week 1 </w:t>
      </w:r>
    </w:p>
    <w:p w:rsidR="00801C65" w:rsidRPr="00076F98" w:rsidRDefault="00801C65" w:rsidP="000D6AE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76F98">
        <w:rPr>
          <w:rFonts w:ascii="Arial Narrow" w:hAnsi="Arial Narrow"/>
          <w:sz w:val="24"/>
          <w:szCs w:val="24"/>
        </w:rPr>
        <w:t>Syllabus</w:t>
      </w:r>
      <w:r w:rsidR="00BB2E11" w:rsidRPr="00076F98">
        <w:rPr>
          <w:rFonts w:ascii="Arial Narrow" w:hAnsi="Arial Narrow"/>
          <w:sz w:val="24"/>
          <w:szCs w:val="24"/>
        </w:rPr>
        <w:t>+ brief overview of course materials/objectives</w:t>
      </w:r>
    </w:p>
    <w:p w:rsidR="00AE55D9" w:rsidRPr="00076F98" w:rsidRDefault="00AE55D9" w:rsidP="000D6AE9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 w:rsidRPr="00076F98">
        <w:rPr>
          <w:rFonts w:ascii="Arial Narrow" w:hAnsi="Arial Narrow"/>
          <w:sz w:val="24"/>
          <w:szCs w:val="24"/>
        </w:rPr>
        <w:t>Diagnostic Test</w:t>
      </w:r>
      <w:r w:rsidR="00BF6398" w:rsidRPr="00076F98">
        <w:rPr>
          <w:rFonts w:ascii="Arial Narrow" w:hAnsi="Arial Narrow"/>
          <w:sz w:val="24"/>
          <w:szCs w:val="24"/>
        </w:rPr>
        <w:t xml:space="preserve"> </w:t>
      </w:r>
    </w:p>
    <w:p w:rsidR="00A65D42" w:rsidRDefault="00CC0965" w:rsidP="000D6AE9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076F98">
        <w:rPr>
          <w:rFonts w:ascii="Arial Narrow" w:hAnsi="Arial Narrow"/>
          <w:b/>
          <w:sz w:val="24"/>
          <w:szCs w:val="24"/>
        </w:rPr>
        <w:lastRenderedPageBreak/>
        <w:t>Week 2</w:t>
      </w:r>
      <w:r w:rsidR="00FF78B0">
        <w:rPr>
          <w:rFonts w:ascii="Arial Narrow" w:hAnsi="Arial Narrow"/>
          <w:b/>
          <w:sz w:val="24"/>
          <w:szCs w:val="24"/>
        </w:rPr>
        <w:t>-3</w:t>
      </w:r>
    </w:p>
    <w:p w:rsidR="00806641" w:rsidRPr="0046409A" w:rsidRDefault="00806641" w:rsidP="00806641">
      <w:pPr>
        <w:tabs>
          <w:tab w:val="left" w:pos="2250"/>
        </w:tabs>
        <w:spacing w:line="240" w:lineRule="auto"/>
        <w:rPr>
          <w:b/>
        </w:rPr>
      </w:pPr>
      <w:r w:rsidRPr="0046409A">
        <w:rPr>
          <w:b/>
        </w:rPr>
        <w:t>Unit 1</w:t>
      </w:r>
      <w:r>
        <w:rPr>
          <w:b/>
        </w:rPr>
        <w:t xml:space="preserve"> Ch. 1 </w:t>
      </w:r>
      <w:r w:rsidRPr="0046409A">
        <w:rPr>
          <w:b/>
        </w:rPr>
        <w:t>Anthropology</w:t>
      </w:r>
      <w:r>
        <w:rPr>
          <w:b/>
        </w:rPr>
        <w:t>: “Working in a diverse profession”</w:t>
      </w:r>
    </w:p>
    <w:p w:rsidR="00A27861" w:rsidRDefault="007A0AE3" w:rsidP="00A27861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 w:rsidRPr="007A0AE3">
        <w:rPr>
          <w:rFonts w:ascii="Arial Narrow" w:hAnsi="Arial Narrow"/>
          <w:sz w:val="24"/>
          <w:szCs w:val="24"/>
        </w:rPr>
        <w:t xml:space="preserve">Introduce Cornel Note-taking </w:t>
      </w:r>
      <w:r w:rsidR="00A27861">
        <w:rPr>
          <w:rFonts w:ascii="Arial Narrow" w:hAnsi="Arial Narrow"/>
          <w:sz w:val="24"/>
          <w:szCs w:val="24"/>
        </w:rPr>
        <w:t>skills</w:t>
      </w:r>
    </w:p>
    <w:p w:rsidR="00A27861" w:rsidRDefault="00A27861" w:rsidP="000D6AE9">
      <w:pPr>
        <w:tabs>
          <w:tab w:val="left" w:pos="2250"/>
        </w:tabs>
        <w:spacing w:line="240" w:lineRule="auto"/>
      </w:pPr>
      <w:r>
        <w:rPr>
          <w:rFonts w:ascii="Arial Narrow" w:hAnsi="Arial Narrow"/>
          <w:sz w:val="24"/>
          <w:szCs w:val="24"/>
        </w:rPr>
        <w:t xml:space="preserve">Introduce </w:t>
      </w:r>
      <w:hyperlink r:id="rId11" w:history="1">
        <w:r w:rsidRPr="00771BC3">
          <w:rPr>
            <w:rStyle w:val="Hyperlink"/>
          </w:rPr>
          <w:t>use short-hand techniques</w:t>
        </w:r>
      </w:hyperlink>
      <w:r>
        <w:t xml:space="preserve"> such as abbreviations, symbols, and acronyms</w:t>
      </w:r>
    </w:p>
    <w:p w:rsidR="00A27861" w:rsidRDefault="00A71D48" w:rsidP="000D6AE9">
      <w:pPr>
        <w:tabs>
          <w:tab w:val="left" w:pos="2250"/>
        </w:tabs>
        <w:spacing w:line="240" w:lineRule="auto"/>
      </w:pPr>
      <w:r>
        <w:t>Introduce prediction</w:t>
      </w:r>
      <w:r w:rsidR="00A27861">
        <w:t>, inference</w:t>
      </w:r>
      <w:r w:rsidR="00D046AA">
        <w:t>, and opinion</w:t>
      </w:r>
    </w:p>
    <w:p w:rsidR="00A27861" w:rsidRDefault="00A27861" w:rsidP="000D6AE9">
      <w:pPr>
        <w:tabs>
          <w:tab w:val="left" w:pos="2250"/>
        </w:tabs>
        <w:spacing w:line="240" w:lineRule="auto"/>
      </w:pPr>
      <w:r>
        <w:t>Introduce reading/ discussion “</w:t>
      </w:r>
      <w:r w:rsidRPr="00C8085D">
        <w:rPr>
          <w:u w:val="single"/>
        </w:rPr>
        <w:t>Vikings Filed their Teeth, Skeleton Study Shows”</w:t>
      </w:r>
    </w:p>
    <w:p w:rsidR="00A27861" w:rsidRDefault="00A27861" w:rsidP="00A27861">
      <w:pPr>
        <w:tabs>
          <w:tab w:val="left" w:pos="2250"/>
        </w:tabs>
        <w:spacing w:line="240" w:lineRule="auto"/>
      </w:pPr>
      <w:r>
        <w:t>Introduce 10 steps of a good presentation</w:t>
      </w:r>
    </w:p>
    <w:p w:rsidR="00A27861" w:rsidRPr="00A71D48" w:rsidRDefault="00A27861" w:rsidP="00A27861">
      <w:pPr>
        <w:tabs>
          <w:tab w:val="left" w:pos="2250"/>
        </w:tabs>
        <w:spacing w:line="240" w:lineRule="auto"/>
        <w:rPr>
          <w:color w:val="0070C0"/>
        </w:rPr>
      </w:pPr>
      <w:r w:rsidRPr="00A71D48">
        <w:rPr>
          <w:color w:val="0070C0"/>
        </w:rPr>
        <w:t>Research Project</w:t>
      </w:r>
      <w:r w:rsidR="0046409A" w:rsidRPr="00A71D48">
        <w:rPr>
          <w:color w:val="0070C0"/>
        </w:rPr>
        <w:t>/presentation in pairs</w:t>
      </w:r>
      <w:r w:rsidRPr="00A71D48">
        <w:rPr>
          <w:color w:val="0070C0"/>
        </w:rPr>
        <w:t xml:space="preserve"> “A Discovery that…”</w:t>
      </w:r>
    </w:p>
    <w:p w:rsidR="00806641" w:rsidRDefault="00806641" w:rsidP="00806641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46409A">
        <w:rPr>
          <w:rFonts w:ascii="Arial Narrow" w:hAnsi="Arial Narrow"/>
          <w:b/>
          <w:sz w:val="24"/>
          <w:szCs w:val="24"/>
        </w:rPr>
        <w:t xml:space="preserve">Unit 1 </w:t>
      </w:r>
      <w:r>
        <w:rPr>
          <w:rFonts w:ascii="Arial Narrow" w:hAnsi="Arial Narrow"/>
          <w:b/>
          <w:sz w:val="24"/>
          <w:szCs w:val="24"/>
        </w:rPr>
        <w:t xml:space="preserve">Ch.2 </w:t>
      </w:r>
      <w:r w:rsidRPr="0046409A">
        <w:rPr>
          <w:rFonts w:ascii="Arial Narrow" w:hAnsi="Arial Narrow"/>
          <w:b/>
          <w:sz w:val="24"/>
          <w:szCs w:val="24"/>
        </w:rPr>
        <w:t>“</w:t>
      </w:r>
      <w:r>
        <w:rPr>
          <w:rFonts w:ascii="Arial Narrow" w:hAnsi="Arial Narrow"/>
          <w:b/>
          <w:sz w:val="24"/>
          <w:szCs w:val="24"/>
        </w:rPr>
        <w:t>The Concept of c</w:t>
      </w:r>
      <w:r w:rsidRPr="0046409A">
        <w:rPr>
          <w:rFonts w:ascii="Arial Narrow" w:hAnsi="Arial Narrow"/>
          <w:b/>
          <w:sz w:val="24"/>
          <w:szCs w:val="24"/>
        </w:rPr>
        <w:t>ulture”</w:t>
      </w:r>
    </w:p>
    <w:p w:rsidR="00A27861" w:rsidRDefault="00A27861" w:rsidP="00A27861">
      <w:pPr>
        <w:tabs>
          <w:tab w:val="left" w:pos="2250"/>
        </w:tabs>
        <w:spacing w:line="240" w:lineRule="auto"/>
      </w:pPr>
      <w:r>
        <w:rPr>
          <w:rFonts w:ascii="Arial Narrow" w:hAnsi="Arial Narrow"/>
          <w:sz w:val="24"/>
          <w:szCs w:val="24"/>
        </w:rPr>
        <w:t xml:space="preserve">Continue Cornel Note-taking/ </w:t>
      </w:r>
      <w:hyperlink r:id="rId12" w:history="1">
        <w:r w:rsidRPr="00771BC3">
          <w:rPr>
            <w:rStyle w:val="Hyperlink"/>
          </w:rPr>
          <w:t xml:space="preserve"> short-hand techniques</w:t>
        </w:r>
      </w:hyperlink>
      <w:r>
        <w:t xml:space="preserve"> such as abbreviations, symbols, and acronyms</w:t>
      </w:r>
    </w:p>
    <w:p w:rsidR="00D046AA" w:rsidRDefault="00A27861" w:rsidP="00A27861">
      <w:r w:rsidRPr="00A27861">
        <w:rPr>
          <w:rFonts w:ascii="Arial Narrow" w:hAnsi="Arial Narrow"/>
          <w:sz w:val="24"/>
          <w:szCs w:val="24"/>
        </w:rPr>
        <w:t xml:space="preserve">Introduce </w:t>
      </w:r>
      <w:r>
        <w:t xml:space="preserve">recording information as a list </w:t>
      </w:r>
    </w:p>
    <w:p w:rsidR="00A27861" w:rsidRDefault="0046409A" w:rsidP="00A27861">
      <w:r>
        <w:t xml:space="preserve">Continue </w:t>
      </w:r>
      <w:r w:rsidR="00A27861">
        <w:t xml:space="preserve">Reading/Discussion </w:t>
      </w:r>
      <w:r w:rsidR="00C8085D">
        <w:rPr>
          <w:i/>
          <w:u w:val="single"/>
        </w:rPr>
        <w:t>Last of the Cave People</w:t>
      </w:r>
    </w:p>
    <w:p w:rsidR="0046409A" w:rsidRPr="00A71D48" w:rsidRDefault="0046409A" w:rsidP="00A27861">
      <w:pPr>
        <w:rPr>
          <w:color w:val="0070C0"/>
        </w:rPr>
      </w:pPr>
      <w:r w:rsidRPr="00A71D48">
        <w:rPr>
          <w:color w:val="0070C0"/>
        </w:rPr>
        <w:t>Research Project/</w:t>
      </w:r>
      <w:r w:rsidR="00A71D48" w:rsidRPr="00A71D48">
        <w:rPr>
          <w:color w:val="0070C0"/>
        </w:rPr>
        <w:t>presentation “</w:t>
      </w:r>
      <w:r w:rsidRPr="00A71D48">
        <w:rPr>
          <w:color w:val="0070C0"/>
        </w:rPr>
        <w:t>Isolated cultures…”</w:t>
      </w:r>
      <w:r w:rsidR="00C04C63">
        <w:rPr>
          <w:color w:val="0070C0"/>
        </w:rPr>
        <w:t xml:space="preserve"> 1</w:t>
      </w:r>
    </w:p>
    <w:p w:rsidR="0046409A" w:rsidRDefault="0046409A" w:rsidP="00A27861">
      <w:r>
        <w:t>Video: continue note-taking, discussion, introduce idiomatic language</w:t>
      </w:r>
    </w:p>
    <w:p w:rsidR="0046409A" w:rsidRPr="00891FD2" w:rsidRDefault="0046409A" w:rsidP="000D6AE9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 w:rsidRPr="00891FD2">
        <w:rPr>
          <w:rFonts w:ascii="Arial Narrow" w:hAnsi="Arial Narrow"/>
          <w:sz w:val="24"/>
          <w:szCs w:val="24"/>
          <w:highlight w:val="yellow"/>
        </w:rPr>
        <w:t>Listening quiz 1</w:t>
      </w:r>
    </w:p>
    <w:p w:rsidR="00801C65" w:rsidRDefault="00FF78B0" w:rsidP="000D6AE9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Week 4</w:t>
      </w:r>
      <w:r w:rsidR="00A65D42" w:rsidRPr="00076F98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-5</w:t>
      </w:r>
    </w:p>
    <w:p w:rsidR="00806641" w:rsidRDefault="00806641" w:rsidP="000D6AE9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FF78B0">
        <w:rPr>
          <w:rFonts w:ascii="Arial Narrow" w:hAnsi="Arial Narrow"/>
          <w:b/>
          <w:sz w:val="24"/>
          <w:szCs w:val="24"/>
        </w:rPr>
        <w:t xml:space="preserve">Unit 2 </w:t>
      </w:r>
      <w:r>
        <w:rPr>
          <w:rFonts w:ascii="Arial Narrow" w:hAnsi="Arial Narrow"/>
          <w:b/>
          <w:sz w:val="24"/>
          <w:szCs w:val="24"/>
        </w:rPr>
        <w:t xml:space="preserve">Ch. 3 </w:t>
      </w:r>
      <w:r w:rsidRPr="00FF78B0">
        <w:rPr>
          <w:rFonts w:ascii="Arial Narrow" w:hAnsi="Arial Narrow"/>
          <w:b/>
          <w:sz w:val="24"/>
          <w:szCs w:val="24"/>
        </w:rPr>
        <w:t>“</w:t>
      </w:r>
      <w:r>
        <w:rPr>
          <w:rFonts w:ascii="Arial Narrow" w:hAnsi="Arial Narrow"/>
          <w:b/>
          <w:sz w:val="24"/>
          <w:szCs w:val="24"/>
        </w:rPr>
        <w:t>The Egyptian p</w:t>
      </w:r>
      <w:r w:rsidRPr="00FF78B0">
        <w:rPr>
          <w:rFonts w:ascii="Arial Narrow" w:hAnsi="Arial Narrow"/>
          <w:b/>
          <w:sz w:val="24"/>
          <w:szCs w:val="24"/>
        </w:rPr>
        <w:t>yramids”</w:t>
      </w:r>
    </w:p>
    <w:p w:rsidR="0046409A" w:rsidRDefault="0046409A" w:rsidP="0046409A">
      <w:pPr>
        <w:tabs>
          <w:tab w:val="left" w:pos="2250"/>
        </w:tabs>
        <w:spacing w:line="240" w:lineRule="auto"/>
      </w:pPr>
      <w:r>
        <w:rPr>
          <w:rFonts w:ascii="Arial Narrow" w:hAnsi="Arial Narrow"/>
          <w:sz w:val="24"/>
          <w:szCs w:val="24"/>
        </w:rPr>
        <w:t xml:space="preserve">Continue Cornel Note-taking/ </w:t>
      </w:r>
      <w:hyperlink r:id="rId13" w:history="1">
        <w:r w:rsidRPr="00771BC3">
          <w:rPr>
            <w:rStyle w:val="Hyperlink"/>
          </w:rPr>
          <w:t xml:space="preserve"> short-hand techniques</w:t>
        </w:r>
      </w:hyperlink>
      <w:r>
        <w:t xml:space="preserve"> such as abbreviations, symbols, and acronyms</w:t>
      </w:r>
    </w:p>
    <w:p w:rsidR="0046409A" w:rsidRDefault="0046409A" w:rsidP="000D6AE9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 w:rsidRPr="0046409A">
        <w:rPr>
          <w:rFonts w:ascii="Arial Narrow" w:hAnsi="Arial Narrow"/>
          <w:sz w:val="24"/>
          <w:szCs w:val="24"/>
        </w:rPr>
        <w:t>Introduce re</w:t>
      </w:r>
      <w:r>
        <w:rPr>
          <w:rFonts w:ascii="Arial Narrow" w:hAnsi="Arial Narrow"/>
          <w:sz w:val="24"/>
          <w:szCs w:val="24"/>
        </w:rPr>
        <w:t>cording numbers and dates in notes</w:t>
      </w:r>
    </w:p>
    <w:p w:rsidR="0046409A" w:rsidRDefault="00FF78B0" w:rsidP="000D6AE9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Reading/Discussion </w:t>
      </w:r>
      <w:r w:rsidR="00C8085D">
        <w:rPr>
          <w:rFonts w:ascii="Arial Narrow" w:hAnsi="Arial Narrow"/>
          <w:i/>
          <w:sz w:val="24"/>
          <w:szCs w:val="24"/>
          <w:u w:val="single"/>
        </w:rPr>
        <w:t>Ramses the Great</w:t>
      </w:r>
    </w:p>
    <w:p w:rsidR="00FF78B0" w:rsidRPr="00A71D48" w:rsidRDefault="00FF78B0" w:rsidP="000D6AE9">
      <w:pPr>
        <w:tabs>
          <w:tab w:val="left" w:pos="2250"/>
        </w:tabs>
        <w:spacing w:line="240" w:lineRule="auto"/>
        <w:rPr>
          <w:rFonts w:ascii="Arial Narrow" w:hAnsi="Arial Narrow"/>
          <w:color w:val="0070C0"/>
          <w:sz w:val="24"/>
          <w:szCs w:val="24"/>
        </w:rPr>
      </w:pPr>
      <w:r w:rsidRPr="00A71D48">
        <w:rPr>
          <w:rFonts w:ascii="Arial Narrow" w:hAnsi="Arial Narrow"/>
          <w:color w:val="0070C0"/>
          <w:sz w:val="24"/>
          <w:szCs w:val="24"/>
        </w:rPr>
        <w:t>Research project</w:t>
      </w:r>
      <w:r w:rsidR="00A71D48" w:rsidRPr="00A71D48">
        <w:rPr>
          <w:rFonts w:ascii="Arial Narrow" w:hAnsi="Arial Narrow"/>
          <w:color w:val="0070C0"/>
          <w:sz w:val="24"/>
          <w:szCs w:val="24"/>
        </w:rPr>
        <w:t xml:space="preserve"> </w:t>
      </w:r>
      <w:r w:rsidRPr="00A71D48">
        <w:rPr>
          <w:rFonts w:ascii="Arial Narrow" w:hAnsi="Arial Narrow"/>
          <w:color w:val="0070C0"/>
          <w:sz w:val="24"/>
          <w:szCs w:val="24"/>
        </w:rPr>
        <w:t xml:space="preserve">/presentation </w:t>
      </w:r>
      <w:r w:rsidR="00A71D48">
        <w:rPr>
          <w:rFonts w:ascii="Arial Narrow" w:hAnsi="Arial Narrow"/>
          <w:color w:val="0070C0"/>
          <w:sz w:val="24"/>
          <w:szCs w:val="24"/>
        </w:rPr>
        <w:t>in pairs</w:t>
      </w:r>
    </w:p>
    <w:p w:rsidR="00806641" w:rsidRPr="00FF78B0" w:rsidRDefault="00806641" w:rsidP="00806641">
      <w:pPr>
        <w:rPr>
          <w:b/>
        </w:rPr>
      </w:pPr>
      <w:r w:rsidRPr="00FF78B0">
        <w:rPr>
          <w:b/>
        </w:rPr>
        <w:t>Unit 2</w:t>
      </w:r>
      <w:r>
        <w:rPr>
          <w:b/>
        </w:rPr>
        <w:t xml:space="preserve"> Ch. 4</w:t>
      </w:r>
      <w:r w:rsidRPr="00FF78B0">
        <w:rPr>
          <w:b/>
        </w:rPr>
        <w:t xml:space="preserve"> “The First Emperor of China”</w:t>
      </w:r>
    </w:p>
    <w:p w:rsidR="00FF78B0" w:rsidRDefault="00FF78B0" w:rsidP="000D6AE9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 w:rsidRPr="00FF78B0">
        <w:rPr>
          <w:rFonts w:ascii="Arial Narrow" w:hAnsi="Arial Narrow"/>
          <w:sz w:val="24"/>
          <w:szCs w:val="24"/>
        </w:rPr>
        <w:t>Introduce indentation and spacing in notes</w:t>
      </w:r>
    </w:p>
    <w:p w:rsidR="00FF78B0" w:rsidRPr="00FF78B0" w:rsidRDefault="00FF78B0" w:rsidP="00FF78B0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Introduce organizing</w:t>
      </w:r>
      <w:r w:rsidRPr="00FF78B0">
        <w:rPr>
          <w:rFonts w:ascii="Arial Narrow" w:hAnsi="Arial Narrow"/>
          <w:sz w:val="24"/>
          <w:szCs w:val="24"/>
        </w:rPr>
        <w:t xml:space="preserve"> notes by identifying and writing down main ideas and supporting details, employing the use of key words from the lecture</w:t>
      </w:r>
    </w:p>
    <w:p w:rsidR="00FF78B0" w:rsidRPr="00C8085D" w:rsidRDefault="00FF78B0" w:rsidP="000D6AE9">
      <w:pPr>
        <w:tabs>
          <w:tab w:val="left" w:pos="2250"/>
        </w:tabs>
        <w:spacing w:line="240" w:lineRule="auto"/>
        <w:rPr>
          <w:rFonts w:ascii="Arial Narrow" w:hAnsi="Arial Narrow"/>
          <w:i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Reading/Discussion </w:t>
      </w:r>
      <w:r w:rsidRPr="00C8085D">
        <w:rPr>
          <w:rFonts w:ascii="Arial Narrow" w:hAnsi="Arial Narrow"/>
          <w:i/>
          <w:sz w:val="24"/>
          <w:szCs w:val="24"/>
          <w:u w:val="single"/>
        </w:rPr>
        <w:t>Terra-Cotta Arm</w:t>
      </w:r>
      <w:r w:rsidR="00C8085D">
        <w:rPr>
          <w:rFonts w:ascii="Arial Narrow" w:hAnsi="Arial Narrow"/>
          <w:i/>
          <w:sz w:val="24"/>
          <w:szCs w:val="24"/>
          <w:u w:val="single"/>
        </w:rPr>
        <w:t>y Protects First Emperor’s Tomb</w:t>
      </w:r>
    </w:p>
    <w:p w:rsidR="00FF78B0" w:rsidRPr="00A71D48" w:rsidRDefault="00FF78B0" w:rsidP="000D6AE9">
      <w:pPr>
        <w:tabs>
          <w:tab w:val="left" w:pos="2250"/>
        </w:tabs>
        <w:spacing w:line="240" w:lineRule="auto"/>
        <w:rPr>
          <w:rFonts w:ascii="Arial Narrow" w:hAnsi="Arial Narrow"/>
          <w:color w:val="0070C0"/>
          <w:sz w:val="24"/>
          <w:szCs w:val="24"/>
        </w:rPr>
      </w:pPr>
      <w:r w:rsidRPr="00A71D48">
        <w:rPr>
          <w:rFonts w:ascii="Arial Narrow" w:hAnsi="Arial Narrow"/>
          <w:color w:val="0070C0"/>
          <w:sz w:val="24"/>
          <w:szCs w:val="24"/>
        </w:rPr>
        <w:t>Research Project</w:t>
      </w:r>
      <w:r w:rsidR="00A71D48">
        <w:rPr>
          <w:rFonts w:ascii="Arial Narrow" w:hAnsi="Arial Narrow"/>
          <w:color w:val="0070C0"/>
          <w:sz w:val="24"/>
          <w:szCs w:val="24"/>
        </w:rPr>
        <w:t xml:space="preserve">/ presentation </w:t>
      </w:r>
      <w:r w:rsidR="00C04C63">
        <w:rPr>
          <w:rFonts w:ascii="Arial Narrow" w:hAnsi="Arial Narrow"/>
          <w:color w:val="0070C0"/>
          <w:sz w:val="24"/>
          <w:szCs w:val="24"/>
        </w:rPr>
        <w:t>2</w:t>
      </w:r>
    </w:p>
    <w:p w:rsidR="00FF78B0" w:rsidRDefault="00FF78B0" w:rsidP="00FF78B0">
      <w:r>
        <w:t>Video: continue note-taking, discussion</w:t>
      </w:r>
    </w:p>
    <w:p w:rsidR="00FF78B0" w:rsidRPr="00891FD2" w:rsidRDefault="00FF78B0" w:rsidP="000D6AE9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 w:rsidRPr="00891FD2">
        <w:rPr>
          <w:rFonts w:ascii="Arial Narrow" w:hAnsi="Arial Narrow"/>
          <w:sz w:val="24"/>
          <w:szCs w:val="24"/>
          <w:highlight w:val="yellow"/>
        </w:rPr>
        <w:t>Listening quiz 2</w:t>
      </w:r>
    </w:p>
    <w:p w:rsidR="00FF78B0" w:rsidRDefault="00FF78B0" w:rsidP="000D6AE9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FF78B0">
        <w:rPr>
          <w:rFonts w:ascii="Arial Narrow" w:hAnsi="Arial Narrow"/>
          <w:b/>
          <w:sz w:val="24"/>
          <w:szCs w:val="24"/>
        </w:rPr>
        <w:t>Week 6</w:t>
      </w:r>
      <w:r>
        <w:rPr>
          <w:rFonts w:ascii="Arial Narrow" w:hAnsi="Arial Narrow"/>
          <w:b/>
          <w:sz w:val="24"/>
          <w:szCs w:val="24"/>
        </w:rPr>
        <w:t>-7</w:t>
      </w:r>
    </w:p>
    <w:p w:rsidR="00806641" w:rsidRDefault="00806641" w:rsidP="000D6AE9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5872D9">
        <w:rPr>
          <w:rFonts w:ascii="Arial Narrow" w:hAnsi="Arial Narrow"/>
          <w:b/>
          <w:sz w:val="24"/>
          <w:szCs w:val="24"/>
        </w:rPr>
        <w:lastRenderedPageBreak/>
        <w:t xml:space="preserve">Unit 3 </w:t>
      </w:r>
      <w:r>
        <w:rPr>
          <w:rFonts w:ascii="Arial Narrow" w:hAnsi="Arial Narrow"/>
          <w:b/>
          <w:sz w:val="24"/>
          <w:szCs w:val="24"/>
        </w:rPr>
        <w:t xml:space="preserve">Ch. 5 </w:t>
      </w:r>
      <w:r w:rsidRPr="005872D9">
        <w:rPr>
          <w:rFonts w:ascii="Arial Narrow" w:hAnsi="Arial Narrow"/>
          <w:b/>
          <w:sz w:val="24"/>
          <w:szCs w:val="24"/>
        </w:rPr>
        <w:t>Sociology “</w:t>
      </w:r>
      <w:r>
        <w:rPr>
          <w:rFonts w:ascii="Arial Narrow" w:hAnsi="Arial Narrow"/>
          <w:b/>
          <w:sz w:val="24"/>
          <w:szCs w:val="24"/>
        </w:rPr>
        <w:t xml:space="preserve">The Distributed Workforce. </w:t>
      </w:r>
      <w:r w:rsidRPr="007149E4">
        <w:rPr>
          <w:rFonts w:ascii="Arial Narrow" w:hAnsi="Arial Narrow"/>
          <w:b/>
          <w:sz w:val="24"/>
          <w:szCs w:val="24"/>
        </w:rPr>
        <w:t>Where p</w:t>
      </w:r>
      <w:r>
        <w:rPr>
          <w:rFonts w:ascii="Arial Narrow" w:hAnsi="Arial Narrow"/>
          <w:b/>
          <w:sz w:val="24"/>
          <w:szCs w:val="24"/>
        </w:rPr>
        <w:t>eople work</w:t>
      </w:r>
      <w:r w:rsidRPr="005872D9">
        <w:rPr>
          <w:rFonts w:ascii="Arial Narrow" w:hAnsi="Arial Narrow"/>
          <w:b/>
          <w:sz w:val="24"/>
          <w:szCs w:val="24"/>
        </w:rPr>
        <w:t>”</w:t>
      </w:r>
    </w:p>
    <w:p w:rsidR="00FF78B0" w:rsidRDefault="005872D9" w:rsidP="000D6AE9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Introduce </w:t>
      </w:r>
      <w:r w:rsidRPr="005872D9">
        <w:rPr>
          <w:rFonts w:ascii="Arial Narrow" w:hAnsi="Arial Narrow"/>
          <w:sz w:val="24"/>
          <w:szCs w:val="24"/>
        </w:rPr>
        <w:t>listening to intonation to identify new main points</w:t>
      </w:r>
    </w:p>
    <w:p w:rsidR="005872D9" w:rsidRDefault="005872D9" w:rsidP="005872D9">
      <w:pPr>
        <w:tabs>
          <w:tab w:val="left" w:pos="2250"/>
        </w:tabs>
        <w:spacing w:line="240" w:lineRule="auto"/>
      </w:pPr>
      <w:r>
        <w:rPr>
          <w:rFonts w:ascii="Arial Narrow" w:hAnsi="Arial Narrow"/>
          <w:sz w:val="24"/>
          <w:szCs w:val="24"/>
        </w:rPr>
        <w:t xml:space="preserve">Continue Cornel Note-taking/ </w:t>
      </w:r>
      <w:hyperlink r:id="rId14" w:history="1">
        <w:r w:rsidRPr="00771BC3">
          <w:rPr>
            <w:rStyle w:val="Hyperlink"/>
          </w:rPr>
          <w:t xml:space="preserve"> short-hand techniques</w:t>
        </w:r>
      </w:hyperlink>
      <w:r>
        <w:t xml:space="preserve"> such as abbreviations, symbols, and acronyms</w:t>
      </w:r>
    </w:p>
    <w:p w:rsidR="005872D9" w:rsidRDefault="005872D9" w:rsidP="000D6AE9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Reading/Discussion: </w:t>
      </w:r>
      <w:r w:rsidR="00C8085D">
        <w:rPr>
          <w:rFonts w:ascii="Arial Narrow" w:hAnsi="Arial Narrow"/>
          <w:i/>
          <w:sz w:val="24"/>
          <w:szCs w:val="24"/>
          <w:u w:val="single"/>
        </w:rPr>
        <w:t>Second life,</w:t>
      </w:r>
      <w:r w:rsidRPr="00C8085D">
        <w:rPr>
          <w:rFonts w:ascii="Arial Narrow" w:hAnsi="Arial Narrow"/>
          <w:i/>
          <w:sz w:val="24"/>
          <w:szCs w:val="24"/>
          <w:u w:val="single"/>
        </w:rPr>
        <w:t xml:space="preserve"> Other Virtual Worlds Reshaping Human Interaction</w:t>
      </w:r>
    </w:p>
    <w:p w:rsidR="005872D9" w:rsidRDefault="005872D9" w:rsidP="000D6AE9">
      <w:pPr>
        <w:tabs>
          <w:tab w:val="left" w:pos="2250"/>
        </w:tabs>
        <w:spacing w:line="240" w:lineRule="auto"/>
        <w:rPr>
          <w:rFonts w:ascii="Arial Narrow" w:hAnsi="Arial Narrow"/>
          <w:color w:val="4472C4" w:themeColor="accent5"/>
          <w:sz w:val="24"/>
          <w:szCs w:val="24"/>
        </w:rPr>
      </w:pPr>
      <w:r w:rsidRPr="005872D9">
        <w:rPr>
          <w:rFonts w:ascii="Arial Narrow" w:hAnsi="Arial Narrow"/>
          <w:color w:val="4472C4" w:themeColor="accent5"/>
          <w:sz w:val="24"/>
          <w:szCs w:val="24"/>
        </w:rPr>
        <w:t>Research Project</w:t>
      </w:r>
      <w:r w:rsidR="00A71D48">
        <w:rPr>
          <w:rFonts w:ascii="Arial Narrow" w:hAnsi="Arial Narrow"/>
          <w:color w:val="4472C4" w:themeColor="accent5"/>
          <w:sz w:val="24"/>
          <w:szCs w:val="24"/>
        </w:rPr>
        <w:t>/ presentation in pairs</w:t>
      </w:r>
    </w:p>
    <w:p w:rsidR="00806641" w:rsidRPr="00806641" w:rsidRDefault="00806641" w:rsidP="000D6AE9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806641">
        <w:rPr>
          <w:rFonts w:ascii="Arial Narrow" w:hAnsi="Arial Narrow"/>
          <w:b/>
          <w:sz w:val="24"/>
          <w:szCs w:val="24"/>
        </w:rPr>
        <w:t xml:space="preserve">Unit 3 Ch6 Age and work. </w:t>
      </w:r>
      <w:r>
        <w:rPr>
          <w:rFonts w:ascii="Arial Narrow" w:hAnsi="Arial Narrow"/>
          <w:b/>
          <w:sz w:val="24"/>
          <w:szCs w:val="24"/>
        </w:rPr>
        <w:t>“</w:t>
      </w:r>
      <w:r w:rsidRPr="00806641">
        <w:rPr>
          <w:rFonts w:ascii="Arial Narrow" w:hAnsi="Arial Narrow"/>
          <w:b/>
          <w:sz w:val="24"/>
          <w:szCs w:val="24"/>
        </w:rPr>
        <w:t>The graying of the workforce</w:t>
      </w:r>
      <w:r>
        <w:rPr>
          <w:rFonts w:ascii="Arial Narrow" w:hAnsi="Arial Narrow"/>
          <w:b/>
          <w:sz w:val="24"/>
          <w:szCs w:val="24"/>
        </w:rPr>
        <w:t>”</w:t>
      </w:r>
    </w:p>
    <w:p w:rsidR="005872D9" w:rsidRPr="005872D9" w:rsidRDefault="005872D9" w:rsidP="000D6AE9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 w:rsidRPr="005872D9">
        <w:rPr>
          <w:rFonts w:ascii="Arial Narrow" w:hAnsi="Arial Narrow"/>
          <w:sz w:val="24"/>
          <w:szCs w:val="24"/>
        </w:rPr>
        <w:t>Introduce cause and effect</w:t>
      </w:r>
      <w:r w:rsidR="00C8085D">
        <w:rPr>
          <w:rFonts w:ascii="Arial Narrow" w:hAnsi="Arial Narrow"/>
          <w:sz w:val="24"/>
          <w:szCs w:val="24"/>
        </w:rPr>
        <w:t xml:space="preserve"> signals</w:t>
      </w:r>
    </w:p>
    <w:p w:rsidR="005872D9" w:rsidRDefault="005872D9" w:rsidP="005872D9">
      <w:pPr>
        <w:tabs>
          <w:tab w:val="left" w:pos="2250"/>
        </w:tabs>
        <w:spacing w:line="240" w:lineRule="auto"/>
      </w:pPr>
      <w:r>
        <w:rPr>
          <w:rFonts w:ascii="Arial Narrow" w:hAnsi="Arial Narrow"/>
          <w:sz w:val="24"/>
          <w:szCs w:val="24"/>
        </w:rPr>
        <w:t xml:space="preserve">Continue Cornel Note-taking/ </w:t>
      </w:r>
      <w:hyperlink r:id="rId15" w:history="1">
        <w:r w:rsidRPr="00771BC3">
          <w:rPr>
            <w:rStyle w:val="Hyperlink"/>
          </w:rPr>
          <w:t xml:space="preserve"> short-hand techniques</w:t>
        </w:r>
      </w:hyperlink>
      <w:r>
        <w:t xml:space="preserve"> such as abbreviations, symbols, and acronyms</w:t>
      </w:r>
    </w:p>
    <w:p w:rsidR="005872D9" w:rsidRDefault="005872D9" w:rsidP="000D6AE9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Reading/Discussion: </w:t>
      </w:r>
      <w:r w:rsidRPr="00C8085D">
        <w:rPr>
          <w:rFonts w:ascii="Arial Narrow" w:hAnsi="Arial Narrow"/>
          <w:i/>
          <w:sz w:val="24"/>
          <w:szCs w:val="24"/>
          <w:u w:val="single"/>
        </w:rPr>
        <w:t>Why are young, educated Americans going back to farms?</w:t>
      </w:r>
    </w:p>
    <w:p w:rsidR="005872D9" w:rsidRPr="00A71D48" w:rsidRDefault="005872D9" w:rsidP="000D6AE9">
      <w:pPr>
        <w:tabs>
          <w:tab w:val="left" w:pos="2250"/>
        </w:tabs>
        <w:spacing w:line="240" w:lineRule="auto"/>
        <w:rPr>
          <w:rFonts w:ascii="Arial Narrow" w:hAnsi="Arial Narrow"/>
          <w:color w:val="0070C0"/>
          <w:sz w:val="24"/>
          <w:szCs w:val="24"/>
        </w:rPr>
      </w:pPr>
      <w:r w:rsidRPr="00A71D48">
        <w:rPr>
          <w:rFonts w:ascii="Arial Narrow" w:hAnsi="Arial Narrow"/>
          <w:color w:val="0070C0"/>
          <w:sz w:val="24"/>
          <w:szCs w:val="24"/>
        </w:rPr>
        <w:t>Research Project</w:t>
      </w:r>
      <w:r w:rsidR="00A71D48">
        <w:rPr>
          <w:rFonts w:ascii="Arial Narrow" w:hAnsi="Arial Narrow"/>
          <w:color w:val="0070C0"/>
          <w:sz w:val="24"/>
          <w:szCs w:val="24"/>
        </w:rPr>
        <w:t>/presentation</w:t>
      </w:r>
      <w:r w:rsidR="00C04C63">
        <w:rPr>
          <w:rFonts w:ascii="Arial Narrow" w:hAnsi="Arial Narrow"/>
          <w:color w:val="0070C0"/>
          <w:sz w:val="24"/>
          <w:szCs w:val="24"/>
        </w:rPr>
        <w:t xml:space="preserve"> 3</w:t>
      </w:r>
    </w:p>
    <w:p w:rsidR="005872D9" w:rsidRDefault="005872D9" w:rsidP="005872D9">
      <w:r>
        <w:t>Video: continue note-taking, discussion, introduce idiomatic language</w:t>
      </w:r>
    </w:p>
    <w:p w:rsidR="00806641" w:rsidRPr="005872D9" w:rsidRDefault="00806641" w:rsidP="005872D9">
      <w:r w:rsidRPr="00806641">
        <w:rPr>
          <w:highlight w:val="yellow"/>
        </w:rPr>
        <w:t>Listening quiz 3</w:t>
      </w:r>
    </w:p>
    <w:p w:rsidR="005872D9" w:rsidRPr="005872D9" w:rsidRDefault="00A65D42" w:rsidP="000D6AE9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076F98">
        <w:rPr>
          <w:rFonts w:ascii="Arial Narrow" w:hAnsi="Arial Narrow"/>
          <w:b/>
          <w:sz w:val="24"/>
          <w:szCs w:val="24"/>
        </w:rPr>
        <w:t>Week 8</w:t>
      </w:r>
      <w:r w:rsidR="005872D9">
        <w:rPr>
          <w:rFonts w:ascii="Arial Narrow" w:hAnsi="Arial Narrow"/>
          <w:b/>
          <w:sz w:val="24"/>
          <w:szCs w:val="24"/>
        </w:rPr>
        <w:t>-11</w:t>
      </w:r>
    </w:p>
    <w:p w:rsidR="00806641" w:rsidRPr="00076F98" w:rsidRDefault="00806641" w:rsidP="00806641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Unit 4: Communication: The Influence of language, culture, and gender</w:t>
      </w:r>
    </w:p>
    <w:p w:rsidR="00891FD2" w:rsidRDefault="00891FD2" w:rsidP="000D6AE9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 w:rsidRPr="00891FD2">
        <w:rPr>
          <w:rFonts w:ascii="Arial Narrow" w:hAnsi="Arial Narrow"/>
          <w:sz w:val="24"/>
          <w:szCs w:val="24"/>
        </w:rPr>
        <w:t>Introduce recording rhetorical questions</w:t>
      </w:r>
    </w:p>
    <w:p w:rsidR="00891FD2" w:rsidRDefault="00891FD2" w:rsidP="000D6AE9">
      <w:pPr>
        <w:tabs>
          <w:tab w:val="left" w:pos="2250"/>
        </w:tabs>
        <w:spacing w:line="240" w:lineRule="auto"/>
      </w:pPr>
      <w:r>
        <w:rPr>
          <w:rFonts w:ascii="Arial Narrow" w:hAnsi="Arial Narrow"/>
          <w:sz w:val="24"/>
          <w:szCs w:val="24"/>
        </w:rPr>
        <w:t xml:space="preserve">Continue Cornel Note-taking/ </w:t>
      </w:r>
      <w:hyperlink r:id="rId16" w:history="1">
        <w:r w:rsidRPr="00771BC3">
          <w:rPr>
            <w:rStyle w:val="Hyperlink"/>
          </w:rPr>
          <w:t xml:space="preserve"> short-hand techniques</w:t>
        </w:r>
      </w:hyperlink>
      <w:r>
        <w:t xml:space="preserve"> such as abbreviations, symbols, and acronyms</w:t>
      </w:r>
    </w:p>
    <w:p w:rsidR="00891FD2" w:rsidRDefault="00891FD2" w:rsidP="000D6AE9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Reading/Discussion: </w:t>
      </w:r>
      <w:r w:rsidRPr="00C8085D">
        <w:rPr>
          <w:rFonts w:ascii="Arial Narrow" w:hAnsi="Arial Narrow"/>
          <w:sz w:val="24"/>
          <w:szCs w:val="24"/>
          <w:u w:val="single"/>
        </w:rPr>
        <w:t>“</w:t>
      </w:r>
      <w:r w:rsidR="00675D61">
        <w:rPr>
          <w:rFonts w:ascii="Arial Narrow" w:hAnsi="Arial Narrow"/>
          <w:i/>
          <w:sz w:val="24"/>
          <w:szCs w:val="24"/>
          <w:u w:val="single"/>
        </w:rPr>
        <w:t>Love that</w:t>
      </w:r>
      <w:r w:rsidRPr="00C8085D">
        <w:rPr>
          <w:rFonts w:ascii="Arial Narrow" w:hAnsi="Arial Narrow"/>
          <w:i/>
          <w:sz w:val="24"/>
          <w:szCs w:val="24"/>
          <w:u w:val="single"/>
        </w:rPr>
        <w:t xml:space="preserve"> Lingua Franca”</w:t>
      </w:r>
    </w:p>
    <w:p w:rsidR="00891FD2" w:rsidRPr="00891FD2" w:rsidRDefault="00891FD2" w:rsidP="000D6AE9">
      <w:pPr>
        <w:tabs>
          <w:tab w:val="left" w:pos="2250"/>
        </w:tabs>
        <w:spacing w:line="240" w:lineRule="auto"/>
        <w:rPr>
          <w:color w:val="5B9BD5" w:themeColor="accent1"/>
        </w:rPr>
      </w:pPr>
      <w:r w:rsidRPr="00891FD2">
        <w:rPr>
          <w:rFonts w:ascii="Arial Narrow" w:hAnsi="Arial Narrow"/>
          <w:color w:val="5B9BD5" w:themeColor="accent1"/>
          <w:sz w:val="24"/>
          <w:szCs w:val="24"/>
        </w:rPr>
        <w:t>Research project</w:t>
      </w:r>
      <w:r w:rsidR="00A71D48">
        <w:rPr>
          <w:rFonts w:ascii="Arial Narrow" w:hAnsi="Arial Narrow"/>
          <w:color w:val="5B9BD5" w:themeColor="accent1"/>
          <w:sz w:val="24"/>
          <w:szCs w:val="24"/>
        </w:rPr>
        <w:t>/presentation in pairs</w:t>
      </w:r>
    </w:p>
    <w:p w:rsidR="00570BB7" w:rsidRPr="00891FD2" w:rsidRDefault="00891FD2" w:rsidP="000D6AE9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076F98">
        <w:rPr>
          <w:rFonts w:ascii="Arial Narrow" w:hAnsi="Arial Narrow"/>
          <w:b/>
          <w:sz w:val="24"/>
          <w:szCs w:val="24"/>
        </w:rPr>
        <w:t xml:space="preserve">Week </w:t>
      </w:r>
      <w:r>
        <w:rPr>
          <w:rFonts w:ascii="Arial Narrow" w:hAnsi="Arial Narrow"/>
          <w:b/>
          <w:sz w:val="24"/>
          <w:szCs w:val="24"/>
        </w:rPr>
        <w:t xml:space="preserve">10 - </w:t>
      </w:r>
      <w:r w:rsidR="00570BB7" w:rsidRPr="00076F98">
        <w:rPr>
          <w:rFonts w:ascii="Arial Narrow" w:hAnsi="Arial Narrow"/>
          <w:sz w:val="24"/>
          <w:szCs w:val="24"/>
          <w:highlight w:val="yellow"/>
        </w:rPr>
        <w:t>Spring Break</w:t>
      </w:r>
    </w:p>
    <w:p w:rsidR="00801C65" w:rsidRDefault="00481915" w:rsidP="000D6AE9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076F98">
        <w:rPr>
          <w:rFonts w:ascii="Arial Narrow" w:hAnsi="Arial Narrow"/>
          <w:b/>
          <w:sz w:val="24"/>
          <w:szCs w:val="24"/>
        </w:rPr>
        <w:t xml:space="preserve">Week </w:t>
      </w:r>
      <w:r w:rsidR="005872D9">
        <w:rPr>
          <w:rFonts w:ascii="Arial Narrow" w:hAnsi="Arial Narrow"/>
          <w:b/>
          <w:sz w:val="24"/>
          <w:szCs w:val="24"/>
        </w:rPr>
        <w:t>12-13</w:t>
      </w:r>
    </w:p>
    <w:p w:rsidR="00806641" w:rsidRDefault="00806641" w:rsidP="00806641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Unit 4 Gender and Communication</w:t>
      </w:r>
    </w:p>
    <w:p w:rsidR="00891FD2" w:rsidRDefault="00891FD2" w:rsidP="000D6AE9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 w:rsidRPr="00891FD2">
        <w:rPr>
          <w:rFonts w:ascii="Arial Narrow" w:hAnsi="Arial Narrow"/>
          <w:sz w:val="24"/>
          <w:szCs w:val="24"/>
        </w:rPr>
        <w:t>Introduce contrast cues and charts</w:t>
      </w:r>
    </w:p>
    <w:p w:rsidR="00891FD2" w:rsidRDefault="00891FD2" w:rsidP="00891FD2">
      <w:pPr>
        <w:tabs>
          <w:tab w:val="left" w:pos="2250"/>
        </w:tabs>
        <w:spacing w:line="240" w:lineRule="auto"/>
      </w:pPr>
      <w:r>
        <w:rPr>
          <w:rFonts w:ascii="Arial Narrow" w:hAnsi="Arial Narrow"/>
          <w:sz w:val="24"/>
          <w:szCs w:val="24"/>
        </w:rPr>
        <w:t xml:space="preserve">Continue Cornel Note-taking/ </w:t>
      </w:r>
      <w:hyperlink r:id="rId17" w:history="1">
        <w:r w:rsidRPr="00771BC3">
          <w:rPr>
            <w:rStyle w:val="Hyperlink"/>
          </w:rPr>
          <w:t xml:space="preserve"> short-hand techniques</w:t>
        </w:r>
      </w:hyperlink>
      <w:r>
        <w:t xml:space="preserve"> such as abbreviations, symbols, and acronyms</w:t>
      </w:r>
    </w:p>
    <w:p w:rsidR="00891FD2" w:rsidRDefault="00891FD2" w:rsidP="000D6AE9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Reading/Discussion: </w:t>
      </w:r>
      <w:r w:rsidRPr="00C8085D">
        <w:rPr>
          <w:rFonts w:ascii="Arial Narrow" w:hAnsi="Arial Narrow"/>
          <w:i/>
          <w:sz w:val="24"/>
          <w:szCs w:val="24"/>
          <w:u w:val="single"/>
        </w:rPr>
        <w:t>Smarter teams are more sensitive, have more women?</w:t>
      </w:r>
    </w:p>
    <w:p w:rsidR="00891FD2" w:rsidRPr="00A71D48" w:rsidRDefault="00891FD2" w:rsidP="000D6AE9">
      <w:pPr>
        <w:tabs>
          <w:tab w:val="left" w:pos="2250"/>
        </w:tabs>
        <w:spacing w:line="240" w:lineRule="auto"/>
        <w:rPr>
          <w:rFonts w:ascii="Arial Narrow" w:hAnsi="Arial Narrow"/>
          <w:color w:val="0070C0"/>
          <w:sz w:val="24"/>
          <w:szCs w:val="24"/>
        </w:rPr>
      </w:pPr>
      <w:r w:rsidRPr="00A71D48">
        <w:rPr>
          <w:rFonts w:ascii="Arial Narrow" w:hAnsi="Arial Narrow"/>
          <w:color w:val="0070C0"/>
          <w:sz w:val="24"/>
          <w:szCs w:val="24"/>
        </w:rPr>
        <w:t>Research project</w:t>
      </w:r>
      <w:r w:rsidR="00A71D48">
        <w:rPr>
          <w:rFonts w:ascii="Arial Narrow" w:hAnsi="Arial Narrow"/>
          <w:color w:val="0070C0"/>
          <w:sz w:val="24"/>
          <w:szCs w:val="24"/>
        </w:rPr>
        <w:t>/presentation</w:t>
      </w:r>
      <w:r w:rsidR="00C04C63">
        <w:rPr>
          <w:rFonts w:ascii="Arial Narrow" w:hAnsi="Arial Narrow"/>
          <w:color w:val="0070C0"/>
          <w:sz w:val="24"/>
          <w:szCs w:val="24"/>
        </w:rPr>
        <w:t xml:space="preserve"> 4</w:t>
      </w:r>
    </w:p>
    <w:p w:rsidR="00891FD2" w:rsidRPr="00891FD2" w:rsidRDefault="00891FD2" w:rsidP="000D6AE9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Video:</w:t>
      </w:r>
      <w:r w:rsidRPr="00891FD2">
        <w:t xml:space="preserve"> </w:t>
      </w:r>
      <w:r>
        <w:t>continue note-taking, discussion, introduce idiomatic language</w:t>
      </w:r>
    </w:p>
    <w:p w:rsidR="00891FD2" w:rsidRPr="00806641" w:rsidRDefault="00891FD2" w:rsidP="000D6AE9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 w:rsidRPr="00806641">
        <w:rPr>
          <w:rFonts w:ascii="Arial Narrow" w:hAnsi="Arial Narrow"/>
          <w:sz w:val="24"/>
          <w:szCs w:val="24"/>
          <w:highlight w:val="yellow"/>
        </w:rPr>
        <w:t xml:space="preserve">Listening </w:t>
      </w:r>
      <w:r w:rsidR="00806641" w:rsidRPr="00806641">
        <w:rPr>
          <w:rFonts w:ascii="Arial Narrow" w:hAnsi="Arial Narrow"/>
          <w:sz w:val="24"/>
          <w:szCs w:val="24"/>
          <w:highlight w:val="yellow"/>
        </w:rPr>
        <w:t>q</w:t>
      </w:r>
      <w:r w:rsidRPr="00806641">
        <w:rPr>
          <w:rFonts w:ascii="Arial Narrow" w:hAnsi="Arial Narrow"/>
          <w:sz w:val="24"/>
          <w:szCs w:val="24"/>
          <w:highlight w:val="yellow"/>
        </w:rPr>
        <w:t>uiz</w:t>
      </w:r>
      <w:r w:rsidR="00806641" w:rsidRPr="00806641">
        <w:rPr>
          <w:rFonts w:ascii="Arial Narrow" w:hAnsi="Arial Narrow"/>
          <w:sz w:val="24"/>
          <w:szCs w:val="24"/>
          <w:highlight w:val="yellow"/>
        </w:rPr>
        <w:t xml:space="preserve"> 4</w:t>
      </w:r>
    </w:p>
    <w:p w:rsidR="00CC264F" w:rsidRDefault="00481915" w:rsidP="000D6AE9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076F98">
        <w:rPr>
          <w:rFonts w:ascii="Arial Narrow" w:hAnsi="Arial Narrow"/>
          <w:b/>
          <w:sz w:val="24"/>
          <w:szCs w:val="24"/>
        </w:rPr>
        <w:t>Week 14</w:t>
      </w:r>
      <w:r w:rsidR="005872D9">
        <w:rPr>
          <w:rFonts w:ascii="Arial Narrow" w:hAnsi="Arial Narrow"/>
          <w:b/>
          <w:sz w:val="24"/>
          <w:szCs w:val="24"/>
        </w:rPr>
        <w:t>-</w:t>
      </w:r>
      <w:r w:rsidR="00ED11A9" w:rsidRPr="00076F98">
        <w:rPr>
          <w:rFonts w:ascii="Arial Narrow" w:hAnsi="Arial Narrow"/>
          <w:b/>
          <w:sz w:val="24"/>
          <w:szCs w:val="24"/>
        </w:rPr>
        <w:t xml:space="preserve"> 15</w:t>
      </w:r>
    </w:p>
    <w:p w:rsidR="00806641" w:rsidRPr="00806641" w:rsidRDefault="00806641" w:rsidP="000D6AE9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Unit 5: Biology. From Genetics to Genetic Engineering</w:t>
      </w:r>
    </w:p>
    <w:p w:rsidR="00891FD2" w:rsidRDefault="007D3BC3" w:rsidP="000D6AE9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Introduce</w:t>
      </w:r>
      <w:r w:rsidR="00891FD2" w:rsidRPr="00891FD2">
        <w:rPr>
          <w:rFonts w:ascii="Arial Narrow" w:hAnsi="Arial Narrow"/>
          <w:sz w:val="24"/>
          <w:szCs w:val="24"/>
        </w:rPr>
        <w:t xml:space="preserve"> Anticipating and Recording examples</w:t>
      </w:r>
    </w:p>
    <w:p w:rsidR="00891FD2" w:rsidRDefault="00891FD2" w:rsidP="000D6AE9">
      <w:pPr>
        <w:spacing w:line="240" w:lineRule="auto"/>
      </w:pPr>
      <w:r>
        <w:rPr>
          <w:rFonts w:ascii="Arial Narrow" w:hAnsi="Arial Narrow"/>
          <w:sz w:val="24"/>
          <w:szCs w:val="24"/>
        </w:rPr>
        <w:t xml:space="preserve">Continue Cornel Note-taking/ </w:t>
      </w:r>
      <w:hyperlink r:id="rId18" w:history="1">
        <w:r w:rsidRPr="00771BC3">
          <w:rPr>
            <w:rStyle w:val="Hyperlink"/>
          </w:rPr>
          <w:t xml:space="preserve"> short-hand techniques</w:t>
        </w:r>
      </w:hyperlink>
      <w:r>
        <w:t xml:space="preserve"> such as abbreviations, symbols, and acronyms</w:t>
      </w:r>
    </w:p>
    <w:p w:rsidR="0004777D" w:rsidRDefault="0004777D" w:rsidP="000D6AE9">
      <w:pPr>
        <w:spacing w:line="240" w:lineRule="auto"/>
      </w:pPr>
      <w:r>
        <w:t xml:space="preserve">Read and Discuss: </w:t>
      </w:r>
      <w:r w:rsidRPr="00C8085D">
        <w:rPr>
          <w:i/>
          <w:u w:val="single"/>
        </w:rPr>
        <w:t>Genes and Population Genetics</w:t>
      </w:r>
    </w:p>
    <w:p w:rsidR="0004777D" w:rsidRPr="00A71D48" w:rsidRDefault="0004777D" w:rsidP="000D6AE9">
      <w:pPr>
        <w:spacing w:line="240" w:lineRule="auto"/>
        <w:rPr>
          <w:color w:val="0070C0"/>
        </w:rPr>
      </w:pPr>
      <w:r w:rsidRPr="00A71D48">
        <w:rPr>
          <w:color w:val="0070C0"/>
        </w:rPr>
        <w:t>Research Project/Presentation</w:t>
      </w:r>
      <w:r w:rsidR="00A71D48">
        <w:rPr>
          <w:color w:val="0070C0"/>
        </w:rPr>
        <w:t xml:space="preserve"> in pairs</w:t>
      </w:r>
    </w:p>
    <w:p w:rsidR="00806641" w:rsidRDefault="00806641" w:rsidP="00806641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Unit 5: Genetic Engineering. Playing Roulette with Mother Nature’s designs?</w:t>
      </w:r>
    </w:p>
    <w:p w:rsidR="00891FD2" w:rsidRDefault="0004777D" w:rsidP="000D6AE9">
      <w:pPr>
        <w:spacing w:line="240" w:lineRule="auto"/>
        <w:rPr>
          <w:rFonts w:ascii="Arial Narrow" w:hAnsi="Arial Narrow"/>
          <w:sz w:val="24"/>
          <w:szCs w:val="24"/>
        </w:rPr>
      </w:pPr>
      <w:r w:rsidRPr="0004777D">
        <w:rPr>
          <w:rFonts w:ascii="Arial Narrow" w:hAnsi="Arial Narrow"/>
          <w:sz w:val="24"/>
          <w:szCs w:val="24"/>
        </w:rPr>
        <w:t>Introduce recovering meaning as students listen</w:t>
      </w:r>
    </w:p>
    <w:p w:rsidR="0004777D" w:rsidRDefault="0004777D" w:rsidP="0004777D">
      <w:pPr>
        <w:spacing w:line="240" w:lineRule="auto"/>
      </w:pPr>
      <w:r>
        <w:rPr>
          <w:rFonts w:ascii="Arial Narrow" w:hAnsi="Arial Narrow"/>
          <w:sz w:val="24"/>
          <w:szCs w:val="24"/>
        </w:rPr>
        <w:t xml:space="preserve">Continue Cornel Note-taking/ </w:t>
      </w:r>
      <w:hyperlink r:id="rId19" w:history="1">
        <w:r w:rsidRPr="00771BC3">
          <w:rPr>
            <w:rStyle w:val="Hyperlink"/>
          </w:rPr>
          <w:t xml:space="preserve"> short-hand techniques</w:t>
        </w:r>
      </w:hyperlink>
      <w:r>
        <w:t xml:space="preserve"> such as abbreviations, symbols, and acronyms</w:t>
      </w:r>
    </w:p>
    <w:p w:rsidR="0004777D" w:rsidRDefault="0004777D" w:rsidP="000D6AE9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Reading/Discussion: </w:t>
      </w:r>
      <w:r w:rsidRPr="00C8085D">
        <w:rPr>
          <w:rFonts w:ascii="Arial Narrow" w:hAnsi="Arial Narrow"/>
          <w:i/>
          <w:sz w:val="24"/>
          <w:szCs w:val="24"/>
          <w:u w:val="single"/>
        </w:rPr>
        <w:t>Food: How Altered</w:t>
      </w:r>
    </w:p>
    <w:p w:rsidR="0004777D" w:rsidRPr="00A71D48" w:rsidRDefault="0004777D" w:rsidP="000D6AE9">
      <w:pPr>
        <w:spacing w:line="240" w:lineRule="auto"/>
        <w:rPr>
          <w:rFonts w:ascii="Arial Narrow" w:hAnsi="Arial Narrow"/>
          <w:color w:val="0070C0"/>
          <w:sz w:val="24"/>
          <w:szCs w:val="24"/>
        </w:rPr>
      </w:pPr>
      <w:r w:rsidRPr="00A71D48">
        <w:rPr>
          <w:rFonts w:ascii="Arial Narrow" w:hAnsi="Arial Narrow"/>
          <w:color w:val="0070C0"/>
          <w:sz w:val="24"/>
          <w:szCs w:val="24"/>
        </w:rPr>
        <w:t>Research Project/Presentation</w:t>
      </w:r>
      <w:r w:rsidR="00A71D48">
        <w:rPr>
          <w:rFonts w:ascii="Arial Narrow" w:hAnsi="Arial Narrow"/>
          <w:color w:val="0070C0"/>
          <w:sz w:val="24"/>
          <w:szCs w:val="24"/>
        </w:rPr>
        <w:t xml:space="preserve"> </w:t>
      </w:r>
      <w:r w:rsidR="00C04C63">
        <w:rPr>
          <w:rFonts w:ascii="Arial Narrow" w:hAnsi="Arial Narrow"/>
          <w:color w:val="0070C0"/>
          <w:sz w:val="24"/>
          <w:szCs w:val="24"/>
        </w:rPr>
        <w:t>5</w:t>
      </w:r>
    </w:p>
    <w:p w:rsidR="0004777D" w:rsidRPr="00891FD2" w:rsidRDefault="0004777D" w:rsidP="0004777D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Video:</w:t>
      </w:r>
      <w:r w:rsidRPr="00891FD2">
        <w:t xml:space="preserve"> </w:t>
      </w:r>
      <w:r>
        <w:t>continue note-taking, discussion, introduce idiomatic language</w:t>
      </w:r>
    </w:p>
    <w:p w:rsidR="00891FD2" w:rsidRPr="0004777D" w:rsidRDefault="00806641" w:rsidP="000D6AE9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highlight w:val="yellow"/>
        </w:rPr>
        <w:t>Listening q</w:t>
      </w:r>
      <w:r w:rsidR="0004777D" w:rsidRPr="00A71D48">
        <w:rPr>
          <w:rFonts w:ascii="Arial Narrow" w:hAnsi="Arial Narrow"/>
          <w:sz w:val="24"/>
          <w:szCs w:val="24"/>
          <w:highlight w:val="yellow"/>
        </w:rPr>
        <w:t>uiz</w:t>
      </w:r>
      <w:r w:rsidR="00A71D48" w:rsidRPr="00A71D48">
        <w:rPr>
          <w:rFonts w:ascii="Arial Narrow" w:hAnsi="Arial Narrow"/>
          <w:sz w:val="24"/>
          <w:szCs w:val="24"/>
          <w:highlight w:val="yellow"/>
        </w:rPr>
        <w:t xml:space="preserve"> 5</w:t>
      </w:r>
    </w:p>
    <w:p w:rsidR="00CC264F" w:rsidRPr="00076F98" w:rsidRDefault="00CC264F" w:rsidP="000D6AE9">
      <w:pPr>
        <w:spacing w:line="240" w:lineRule="auto"/>
        <w:rPr>
          <w:rFonts w:ascii="Arial Narrow" w:hAnsi="Arial Narrow"/>
          <w:sz w:val="24"/>
          <w:szCs w:val="24"/>
        </w:rPr>
      </w:pPr>
      <w:r w:rsidRPr="00076F98">
        <w:rPr>
          <w:rFonts w:ascii="Arial Narrow" w:hAnsi="Arial Narrow"/>
          <w:sz w:val="24"/>
          <w:szCs w:val="24"/>
        </w:rPr>
        <w:t xml:space="preserve">Review before the </w:t>
      </w:r>
      <w:r w:rsidR="00A71D48">
        <w:rPr>
          <w:rFonts w:ascii="Arial Narrow" w:hAnsi="Arial Narrow"/>
          <w:sz w:val="24"/>
          <w:szCs w:val="24"/>
        </w:rPr>
        <w:t>final exam</w:t>
      </w:r>
    </w:p>
    <w:p w:rsidR="00ED11A9" w:rsidRPr="00076F98" w:rsidRDefault="00CC264F" w:rsidP="000D6AE9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076F98">
        <w:rPr>
          <w:rFonts w:ascii="Arial Narrow" w:hAnsi="Arial Narrow"/>
          <w:sz w:val="24"/>
          <w:szCs w:val="24"/>
        </w:rPr>
        <w:t xml:space="preserve"> Study Day</w:t>
      </w:r>
      <w:r w:rsidR="00950A9B" w:rsidRPr="00076F98">
        <w:rPr>
          <w:rFonts w:ascii="Arial Narrow" w:hAnsi="Arial Narrow"/>
          <w:b/>
          <w:sz w:val="24"/>
          <w:szCs w:val="24"/>
        </w:rPr>
        <w:t xml:space="preserve"> (Friday)</w:t>
      </w:r>
    </w:p>
    <w:p w:rsidR="00ED11A9" w:rsidRPr="00076F98" w:rsidRDefault="00CC264F" w:rsidP="000D6AE9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076F98">
        <w:rPr>
          <w:rFonts w:ascii="Arial Narrow" w:hAnsi="Arial Narrow"/>
          <w:b/>
          <w:sz w:val="24"/>
          <w:szCs w:val="24"/>
        </w:rPr>
        <w:t>Week 16</w:t>
      </w:r>
      <w:r w:rsidRPr="00AF3EEE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ED11A9" w:rsidRPr="00AF3EEE">
        <w:rPr>
          <w:rFonts w:ascii="Arial Narrow" w:hAnsi="Arial Narrow"/>
          <w:b/>
          <w:color w:val="FF0000"/>
          <w:sz w:val="24"/>
          <w:szCs w:val="24"/>
        </w:rPr>
        <w:t>Finals</w:t>
      </w:r>
    </w:p>
    <w:p w:rsidR="00F6404D" w:rsidRPr="00076F98" w:rsidRDefault="00F6404D">
      <w:pPr>
        <w:rPr>
          <w:rFonts w:ascii="Arial Narrow" w:hAnsi="Arial Narrow"/>
          <w:b/>
          <w:sz w:val="24"/>
          <w:szCs w:val="24"/>
        </w:rPr>
      </w:pPr>
    </w:p>
    <w:sectPr w:rsidR="00F6404D" w:rsidRPr="00076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3B4" w:rsidRDefault="00FA23B4" w:rsidP="0046409A">
      <w:pPr>
        <w:spacing w:after="0" w:line="240" w:lineRule="auto"/>
      </w:pPr>
      <w:r>
        <w:separator/>
      </w:r>
    </w:p>
  </w:endnote>
  <w:endnote w:type="continuationSeparator" w:id="0">
    <w:p w:rsidR="00FA23B4" w:rsidRDefault="00FA23B4" w:rsidP="0046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3B4" w:rsidRDefault="00FA23B4" w:rsidP="0046409A">
      <w:pPr>
        <w:spacing w:after="0" w:line="240" w:lineRule="auto"/>
      </w:pPr>
      <w:r>
        <w:separator/>
      </w:r>
    </w:p>
  </w:footnote>
  <w:footnote w:type="continuationSeparator" w:id="0">
    <w:p w:rsidR="00FA23B4" w:rsidRDefault="00FA23B4" w:rsidP="00464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144A"/>
    <w:multiLevelType w:val="hybridMultilevel"/>
    <w:tmpl w:val="6B90D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416F"/>
    <w:multiLevelType w:val="hybridMultilevel"/>
    <w:tmpl w:val="4638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B7116"/>
    <w:multiLevelType w:val="hybridMultilevel"/>
    <w:tmpl w:val="4A167D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AF648E"/>
    <w:multiLevelType w:val="hybridMultilevel"/>
    <w:tmpl w:val="D39811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4A0211"/>
    <w:multiLevelType w:val="hybridMultilevel"/>
    <w:tmpl w:val="E23E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640AC"/>
    <w:multiLevelType w:val="hybridMultilevel"/>
    <w:tmpl w:val="0CCE99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AC4902"/>
    <w:multiLevelType w:val="hybridMultilevel"/>
    <w:tmpl w:val="26F4B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95D9B"/>
    <w:multiLevelType w:val="hybridMultilevel"/>
    <w:tmpl w:val="871A8D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2F03A0"/>
    <w:multiLevelType w:val="hybridMultilevel"/>
    <w:tmpl w:val="128E26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B52C36"/>
    <w:multiLevelType w:val="hybridMultilevel"/>
    <w:tmpl w:val="3B9633C2"/>
    <w:lvl w:ilvl="0" w:tplc="E3FCD8F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490719"/>
    <w:multiLevelType w:val="hybridMultilevel"/>
    <w:tmpl w:val="40E4E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4D"/>
    <w:rsid w:val="0004777D"/>
    <w:rsid w:val="00076F98"/>
    <w:rsid w:val="000D6AE9"/>
    <w:rsid w:val="00132906"/>
    <w:rsid w:val="00214294"/>
    <w:rsid w:val="00333631"/>
    <w:rsid w:val="0035648F"/>
    <w:rsid w:val="003A3FA6"/>
    <w:rsid w:val="003B67C8"/>
    <w:rsid w:val="003D55A6"/>
    <w:rsid w:val="003E26F2"/>
    <w:rsid w:val="0046409A"/>
    <w:rsid w:val="00481915"/>
    <w:rsid w:val="004A7EDC"/>
    <w:rsid w:val="00510510"/>
    <w:rsid w:val="00570BB7"/>
    <w:rsid w:val="00574DB5"/>
    <w:rsid w:val="005872D9"/>
    <w:rsid w:val="005D04A3"/>
    <w:rsid w:val="006350B5"/>
    <w:rsid w:val="00650776"/>
    <w:rsid w:val="00675D61"/>
    <w:rsid w:val="006776A3"/>
    <w:rsid w:val="006824CA"/>
    <w:rsid w:val="006B4BD9"/>
    <w:rsid w:val="006C16F3"/>
    <w:rsid w:val="007149E4"/>
    <w:rsid w:val="0077425C"/>
    <w:rsid w:val="007A0AE3"/>
    <w:rsid w:val="007B2B62"/>
    <w:rsid w:val="007D1EF7"/>
    <w:rsid w:val="007D3BC3"/>
    <w:rsid w:val="00801C65"/>
    <w:rsid w:val="00806641"/>
    <w:rsid w:val="00891FD2"/>
    <w:rsid w:val="00921CD5"/>
    <w:rsid w:val="00950A9B"/>
    <w:rsid w:val="00A27861"/>
    <w:rsid w:val="00A45820"/>
    <w:rsid w:val="00A65D42"/>
    <w:rsid w:val="00A71D48"/>
    <w:rsid w:val="00AE55D9"/>
    <w:rsid w:val="00AF3EEE"/>
    <w:rsid w:val="00B03940"/>
    <w:rsid w:val="00B3547F"/>
    <w:rsid w:val="00B72E92"/>
    <w:rsid w:val="00BB2E11"/>
    <w:rsid w:val="00BF6398"/>
    <w:rsid w:val="00C04C63"/>
    <w:rsid w:val="00C069AF"/>
    <w:rsid w:val="00C8085D"/>
    <w:rsid w:val="00CC0965"/>
    <w:rsid w:val="00CC264F"/>
    <w:rsid w:val="00D046AA"/>
    <w:rsid w:val="00D63274"/>
    <w:rsid w:val="00DE7DB9"/>
    <w:rsid w:val="00ED11A9"/>
    <w:rsid w:val="00F0455B"/>
    <w:rsid w:val="00F6404D"/>
    <w:rsid w:val="00FA23B4"/>
    <w:rsid w:val="00FB37E1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58C07-E174-4087-8A2E-7FDD5956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2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09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6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09A"/>
  </w:style>
  <w:style w:type="paragraph" w:styleId="Footer">
    <w:name w:val="footer"/>
    <w:basedOn w:val="Normal"/>
    <w:link w:val="FooterChar"/>
    <w:uiPriority w:val="99"/>
    <w:unhideWhenUsed/>
    <w:rsid w:val="0046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ltimes.org/listening-speaking/ls-note-taking.html" TargetMode="External"/><Relationship Id="rId13" Type="http://schemas.openxmlformats.org/officeDocument/2006/relationships/hyperlink" Target="http://www.tesltimes.com/listening-speaking/ls-note-taking.html" TargetMode="External"/><Relationship Id="rId18" Type="http://schemas.openxmlformats.org/officeDocument/2006/relationships/hyperlink" Target="http://www.tesltimes.com/listening-speaking/ls-note-taking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tesltimes.org/listening-speaking/ls-note-taking.html" TargetMode="External"/><Relationship Id="rId12" Type="http://schemas.openxmlformats.org/officeDocument/2006/relationships/hyperlink" Target="http://www.tesltimes.com/listening-speaking/ls-note-taking.html" TargetMode="External"/><Relationship Id="rId17" Type="http://schemas.openxmlformats.org/officeDocument/2006/relationships/hyperlink" Target="http://www.tesltimes.com/listening-speaking/ls-note-takin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ltimes.com/listening-speaking/ls-note-taking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sltimes.com/listening-speaking/ls-note-taking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esltimes.com/listening-speaking/ls-note-taking.html" TargetMode="External"/><Relationship Id="rId10" Type="http://schemas.openxmlformats.org/officeDocument/2006/relationships/hyperlink" Target="http://www.tesltimes.org/listening-speaking.html" TargetMode="External"/><Relationship Id="rId19" Type="http://schemas.openxmlformats.org/officeDocument/2006/relationships/hyperlink" Target="http://www.tesltimes.com/listening-speaking/ls-note-tak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sltimes.org/listening-speaking/ls-note-taking.html" TargetMode="External"/><Relationship Id="rId14" Type="http://schemas.openxmlformats.org/officeDocument/2006/relationships/hyperlink" Target="http://www.tesltimes.com/listening-speaking/ls-note-tak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Buresh, Aliona</dc:creator>
  <cp:keywords/>
  <dc:description/>
  <cp:lastModifiedBy>Adams, Douglas E.</cp:lastModifiedBy>
  <cp:revision>3</cp:revision>
  <cp:lastPrinted>2015-12-11T14:26:00Z</cp:lastPrinted>
  <dcterms:created xsi:type="dcterms:W3CDTF">2017-07-31T19:38:00Z</dcterms:created>
  <dcterms:modified xsi:type="dcterms:W3CDTF">2017-07-31T19:39:00Z</dcterms:modified>
</cp:coreProperties>
</file>