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2D" w:rsidRDefault="005C5E2D" w:rsidP="008E3C49">
      <w:pPr>
        <w:spacing w:line="240" w:lineRule="auto"/>
        <w:rPr>
          <w:i/>
        </w:rPr>
      </w:pPr>
      <w:r w:rsidRPr="005C5E2D">
        <w:rPr>
          <w:i/>
        </w:rPr>
        <w:t>All answers must be written in your own words. This means you must paraphrase and summarize…no copying!</w:t>
      </w:r>
      <w:r w:rsidR="00F74699">
        <w:rPr>
          <w:i/>
        </w:rPr>
        <w:t xml:space="preserve"> Information must come from the article, or be supported by it. You may not use any outside resources.</w:t>
      </w:r>
    </w:p>
    <w:p w:rsidR="005C5E2D" w:rsidRPr="005C5E2D" w:rsidRDefault="00896C1B" w:rsidP="00896C1B">
      <w:pPr>
        <w:spacing w:line="276" w:lineRule="auto"/>
        <w:jc w:val="center"/>
        <w:rPr>
          <w:b/>
        </w:rPr>
      </w:pPr>
      <w:r>
        <w:rPr>
          <w:b/>
        </w:rPr>
        <w:t>The Language of Twenty-First-Century Business</w:t>
      </w:r>
    </w:p>
    <w:p w:rsidR="005C5E2D" w:rsidRPr="005C5E2D" w:rsidRDefault="005C5E2D" w:rsidP="00896C1B">
      <w:pPr>
        <w:spacing w:line="276" w:lineRule="auto"/>
        <w:rPr>
          <w:b/>
          <w:u w:val="single"/>
        </w:rPr>
      </w:pPr>
      <w:r w:rsidRPr="005C5E2D">
        <w:rPr>
          <w:b/>
          <w:u w:val="single"/>
        </w:rPr>
        <w:t>Main Idea</w:t>
      </w:r>
    </w:p>
    <w:p w:rsidR="005C5E2D" w:rsidRDefault="0042340A" w:rsidP="00896C1B">
      <w:pPr>
        <w:spacing w:line="276" w:lineRule="auto"/>
      </w:pPr>
      <w:r>
        <w:t xml:space="preserve">1. </w:t>
      </w:r>
      <w:r w:rsidR="005C5E2D">
        <w:t>What is the main idea of the article? (2 points)</w:t>
      </w:r>
    </w:p>
    <w:p w:rsidR="005C5E2D" w:rsidRDefault="005C5E2D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E2D" w:rsidRPr="006643E2" w:rsidRDefault="005C5E2D" w:rsidP="00896C1B">
      <w:pPr>
        <w:spacing w:line="276" w:lineRule="auto"/>
        <w:rPr>
          <w:b/>
          <w:u w:val="single"/>
        </w:rPr>
      </w:pPr>
      <w:r w:rsidRPr="006643E2">
        <w:rPr>
          <w:b/>
          <w:u w:val="single"/>
        </w:rPr>
        <w:t>Looking for Details</w:t>
      </w:r>
    </w:p>
    <w:p w:rsidR="005C5E2D" w:rsidRDefault="0042340A" w:rsidP="00896C1B">
      <w:pPr>
        <w:spacing w:line="276" w:lineRule="auto"/>
      </w:pPr>
      <w:r>
        <w:t xml:space="preserve">1. In your own words, describe the difference between </w:t>
      </w:r>
      <w:r w:rsidR="006643E2">
        <w:t>English and Globish. (2</w:t>
      </w:r>
      <w:r>
        <w:t xml:space="preserve"> points)</w:t>
      </w:r>
    </w:p>
    <w:p w:rsidR="006643E2" w:rsidRDefault="0042340A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3E2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A" w:rsidRDefault="0042340A" w:rsidP="00896C1B">
      <w:pPr>
        <w:spacing w:line="276" w:lineRule="auto"/>
      </w:pPr>
      <w:r>
        <w:t xml:space="preserve">2. </w:t>
      </w:r>
      <w:r w:rsidR="006643E2">
        <w:t xml:space="preserve">Besides English, what other languages are used or have been used as </w:t>
      </w:r>
      <w:r w:rsidR="006643E2" w:rsidRPr="006643E2">
        <w:rPr>
          <w:i/>
        </w:rPr>
        <w:t xml:space="preserve">lingua </w:t>
      </w:r>
      <w:proofErr w:type="spellStart"/>
      <w:r w:rsidR="006643E2" w:rsidRPr="006643E2">
        <w:rPr>
          <w:i/>
        </w:rPr>
        <w:t>francas</w:t>
      </w:r>
      <w:proofErr w:type="spellEnd"/>
      <w:r w:rsidR="006643E2">
        <w:t xml:space="preserve">? Why were/ are these languages, and not English, used as </w:t>
      </w:r>
      <w:r w:rsidR="006643E2" w:rsidRPr="006643E2">
        <w:rPr>
          <w:i/>
        </w:rPr>
        <w:t xml:space="preserve">lingua </w:t>
      </w:r>
      <w:proofErr w:type="spellStart"/>
      <w:r w:rsidR="006643E2" w:rsidRPr="006643E2">
        <w:rPr>
          <w:i/>
        </w:rPr>
        <w:t>francas</w:t>
      </w:r>
      <w:proofErr w:type="spellEnd"/>
      <w:r w:rsidR="006643E2">
        <w:t>? (3 points)</w:t>
      </w:r>
    </w:p>
    <w:p w:rsidR="006643E2" w:rsidRDefault="006643E2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3E2" w:rsidRDefault="00F74699" w:rsidP="00896C1B">
      <w:pPr>
        <w:spacing w:line="276" w:lineRule="auto"/>
      </w:pPr>
      <w:r>
        <w:t>3. What</w:t>
      </w:r>
      <w:r w:rsidR="006643E2">
        <w:t xml:space="preserve"> </w:t>
      </w:r>
      <w:r>
        <w:t>major</w:t>
      </w:r>
      <w:r w:rsidR="006643E2">
        <w:t xml:space="preserve"> factor</w:t>
      </w:r>
      <w:r>
        <w:t xml:space="preserve"> is</w:t>
      </w:r>
      <w:r w:rsidR="006643E2">
        <w:t xml:space="preserve"> driving clear communication in corporations? (1 point)</w:t>
      </w:r>
    </w:p>
    <w:p w:rsidR="00F74699" w:rsidRDefault="00F74699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C49" w:rsidRDefault="008E3C49" w:rsidP="00896C1B">
      <w:pPr>
        <w:spacing w:line="276" w:lineRule="auto"/>
      </w:pPr>
    </w:p>
    <w:p w:rsidR="008E3C49" w:rsidRDefault="008E3C49" w:rsidP="00896C1B">
      <w:pPr>
        <w:spacing w:line="276" w:lineRule="auto"/>
      </w:pPr>
    </w:p>
    <w:p w:rsidR="00F74699" w:rsidRDefault="00F74699" w:rsidP="00896C1B">
      <w:pPr>
        <w:spacing w:line="276" w:lineRule="auto"/>
      </w:pPr>
      <w:r>
        <w:lastRenderedPageBreak/>
        <w:t>4. Why was Globish developed? (2 points)</w:t>
      </w:r>
    </w:p>
    <w:p w:rsidR="00F74699" w:rsidRDefault="00F74699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336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A" w:rsidRDefault="00F74699" w:rsidP="00896C1B">
      <w:pPr>
        <w:spacing w:line="276" w:lineRule="auto"/>
      </w:pPr>
      <w:r>
        <w:t>5. What kinds of translation services are available? How have businesses adopted them? (4 points)</w:t>
      </w:r>
    </w:p>
    <w:p w:rsidR="00F74699" w:rsidRDefault="00F74699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336">
        <w:t>__________________________________________________________________________________________________________________</w:t>
      </w:r>
    </w:p>
    <w:p w:rsidR="00F74699" w:rsidRDefault="00F74699" w:rsidP="00896C1B">
      <w:pPr>
        <w:spacing w:line="276" w:lineRule="auto"/>
      </w:pPr>
      <w:r>
        <w:t xml:space="preserve">6. </w:t>
      </w:r>
      <w:r w:rsidR="00FB1336">
        <w:t>What</w:t>
      </w:r>
      <w:r>
        <w:t xml:space="preserve"> do some experts believe </w:t>
      </w:r>
      <w:r w:rsidR="00FB1336">
        <w:t>will happen to English as a lingua franca? Why? (2 points)</w:t>
      </w:r>
    </w:p>
    <w:p w:rsidR="00FB1336" w:rsidRDefault="00FB1336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36" w:rsidRPr="00896C1B" w:rsidRDefault="00FB1336" w:rsidP="00896C1B">
      <w:pPr>
        <w:spacing w:line="276" w:lineRule="auto"/>
        <w:rPr>
          <w:b/>
          <w:u w:val="single"/>
        </w:rPr>
      </w:pPr>
      <w:r w:rsidRPr="00896C1B">
        <w:rPr>
          <w:b/>
          <w:u w:val="single"/>
        </w:rPr>
        <w:t>Vocabulary</w:t>
      </w:r>
    </w:p>
    <w:p w:rsidR="00FB1336" w:rsidRDefault="00FB1336" w:rsidP="00896C1B">
      <w:pPr>
        <w:spacing w:line="276" w:lineRule="auto"/>
      </w:pPr>
      <w:r>
        <w:t xml:space="preserve">1. In paragraph 8, what does the word </w:t>
      </w:r>
      <w:r>
        <w:rPr>
          <w:b/>
        </w:rPr>
        <w:t>nuance</w:t>
      </w:r>
      <w:r>
        <w:t xml:space="preserve"> mean? (2 points)</w:t>
      </w:r>
    </w:p>
    <w:p w:rsidR="00FB1336" w:rsidRDefault="00FB1336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36" w:rsidRDefault="00FB1336" w:rsidP="00896C1B">
      <w:pPr>
        <w:spacing w:line="276" w:lineRule="auto"/>
      </w:pPr>
      <w:r>
        <w:t xml:space="preserve">Write your own, unique sentence using the word </w:t>
      </w:r>
      <w:r>
        <w:rPr>
          <w:b/>
        </w:rPr>
        <w:t>nuance</w:t>
      </w:r>
      <w:r>
        <w:t>.</w:t>
      </w:r>
    </w:p>
    <w:p w:rsidR="00FB1336" w:rsidRDefault="00FB1336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36" w:rsidRDefault="00FB1336" w:rsidP="00896C1B">
      <w:pPr>
        <w:spacing w:line="276" w:lineRule="auto"/>
      </w:pPr>
      <w:r>
        <w:t xml:space="preserve">2. In paragraph 10, what does the phrase </w:t>
      </w:r>
      <w:r w:rsidRPr="00FB1336">
        <w:rPr>
          <w:b/>
        </w:rPr>
        <w:t>bridging the gap</w:t>
      </w:r>
      <w:r>
        <w:t xml:space="preserve"> mean? (2 points)</w:t>
      </w:r>
    </w:p>
    <w:p w:rsidR="00FB1336" w:rsidRDefault="00FB1336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36" w:rsidRDefault="00FB1336" w:rsidP="00896C1B">
      <w:pPr>
        <w:spacing w:line="276" w:lineRule="auto"/>
      </w:pPr>
      <w:r>
        <w:t xml:space="preserve">Write your own, unique sentence using the word </w:t>
      </w:r>
      <w:r>
        <w:rPr>
          <w:b/>
        </w:rPr>
        <w:t>bridging the gap</w:t>
      </w:r>
      <w:r>
        <w:t>.</w:t>
      </w:r>
    </w:p>
    <w:p w:rsidR="00FB1336" w:rsidRDefault="00FB1336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36" w:rsidRPr="00896C1B" w:rsidRDefault="00896C1B" w:rsidP="00896C1B">
      <w:pPr>
        <w:spacing w:line="276" w:lineRule="auto"/>
        <w:rPr>
          <w:b/>
          <w:u w:val="single"/>
        </w:rPr>
      </w:pPr>
      <w:r w:rsidRPr="00896C1B">
        <w:rPr>
          <w:b/>
          <w:u w:val="single"/>
        </w:rPr>
        <w:lastRenderedPageBreak/>
        <w:t>Making Inferences</w:t>
      </w:r>
    </w:p>
    <w:p w:rsidR="00896C1B" w:rsidRDefault="00896C1B" w:rsidP="00896C1B">
      <w:pPr>
        <w:spacing w:line="276" w:lineRule="auto"/>
      </w:pPr>
      <w:r>
        <w:t xml:space="preserve">1. What can you infer about communication between an engineer from the United States who speaks a different </w:t>
      </w:r>
      <w:r w:rsidR="004B674C">
        <w:t>type</w:t>
      </w:r>
      <w:r>
        <w:t xml:space="preserve"> of English than a super</w:t>
      </w:r>
      <w:bookmarkStart w:id="0" w:name="_GoBack"/>
      <w:bookmarkEnd w:id="0"/>
      <w:r>
        <w:t>visor from another country? (2 points)</w:t>
      </w:r>
    </w:p>
    <w:p w:rsidR="00896C1B" w:rsidRDefault="00896C1B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36" w:rsidRDefault="00896C1B" w:rsidP="00896C1B">
      <w:pPr>
        <w:spacing w:line="276" w:lineRule="auto"/>
      </w:pPr>
      <w:r>
        <w:t>2. Based on the information in paragraph 7, what conclusions can you infer? (2 points)</w:t>
      </w:r>
    </w:p>
    <w:p w:rsidR="00896C1B" w:rsidRDefault="00896C1B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36" w:rsidRPr="00896C1B" w:rsidRDefault="00896C1B" w:rsidP="00896C1B">
      <w:pPr>
        <w:spacing w:line="276" w:lineRule="auto"/>
        <w:rPr>
          <w:b/>
          <w:u w:val="single"/>
        </w:rPr>
      </w:pPr>
      <w:r w:rsidRPr="00896C1B">
        <w:rPr>
          <w:b/>
          <w:u w:val="single"/>
        </w:rPr>
        <w:t>Opinion Questions</w:t>
      </w:r>
    </w:p>
    <w:p w:rsidR="00896C1B" w:rsidRDefault="00896C1B" w:rsidP="00896C1B">
      <w:pPr>
        <w:spacing w:line="276" w:lineRule="auto"/>
      </w:pPr>
      <w:r>
        <w:t>1. What do you think are the best possible solutions to bridging the language gap in international business? Support your answer with information from the reading. (2 points)</w:t>
      </w:r>
    </w:p>
    <w:p w:rsidR="00896C1B" w:rsidRDefault="00896C1B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C1B" w:rsidRDefault="00896C1B" w:rsidP="00896C1B">
      <w:pPr>
        <w:spacing w:line="276" w:lineRule="auto"/>
      </w:pPr>
      <w:r>
        <w:t>2. The article suggests that other international and regional languages – Arabic, Chinese, or Hindi – may one day replace English as a global lingua franca. Do you agree or disagree with this suggestion? Why? Support your answer with information from the reading. (2 points)</w:t>
      </w:r>
    </w:p>
    <w:p w:rsidR="00896C1B" w:rsidRDefault="00896C1B" w:rsidP="00896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C1B" w:rsidRDefault="008E3C49" w:rsidP="00896C1B">
      <w:pPr>
        <w:spacing w:line="276" w:lineRule="auto"/>
      </w:pPr>
      <w:r>
        <w:lastRenderedPageBreak/>
        <w:t xml:space="preserve">3. As a student in the United States, how have you </w:t>
      </w:r>
      <w:r w:rsidR="001127D1">
        <w:t>negotiated</w:t>
      </w:r>
      <w:r>
        <w:t xml:space="preserve"> language communication and miscommunications with your teachers, classmates, university officials, </w:t>
      </w:r>
      <w:r w:rsidR="001127D1">
        <w:t>and those outside the university? How do the issues described in this article relate to your experience? (2 points)</w:t>
      </w:r>
    </w:p>
    <w:p w:rsidR="001127D1" w:rsidRDefault="001127D1" w:rsidP="001127D1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C1B" w:rsidRDefault="00896C1B" w:rsidP="00896C1B">
      <w:pPr>
        <w:spacing w:line="276" w:lineRule="auto"/>
      </w:pPr>
    </w:p>
    <w:p w:rsidR="00FB1336" w:rsidRDefault="00FB1336" w:rsidP="00896C1B">
      <w:pPr>
        <w:spacing w:line="276" w:lineRule="auto"/>
      </w:pPr>
    </w:p>
    <w:p w:rsidR="00F74699" w:rsidRDefault="00F74699" w:rsidP="00896C1B">
      <w:pPr>
        <w:spacing w:line="276" w:lineRule="auto"/>
      </w:pPr>
    </w:p>
    <w:p w:rsidR="005C5E2D" w:rsidRDefault="005C5E2D" w:rsidP="00896C1B">
      <w:pPr>
        <w:spacing w:line="276" w:lineRule="auto"/>
      </w:pPr>
    </w:p>
    <w:p w:rsidR="005C5E2D" w:rsidRPr="005C5E2D" w:rsidRDefault="005C5E2D" w:rsidP="00896C1B">
      <w:pPr>
        <w:spacing w:line="276" w:lineRule="auto"/>
      </w:pPr>
    </w:p>
    <w:sectPr w:rsidR="005C5E2D" w:rsidRPr="005C5E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2D" w:rsidRDefault="005C5E2D" w:rsidP="005C5E2D">
      <w:pPr>
        <w:spacing w:after="0" w:line="240" w:lineRule="auto"/>
      </w:pPr>
      <w:r>
        <w:separator/>
      </w:r>
    </w:p>
  </w:endnote>
  <w:endnote w:type="continuationSeparator" w:id="0">
    <w:p w:rsidR="005C5E2D" w:rsidRDefault="005C5E2D" w:rsidP="005C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D" w:rsidRDefault="005C5E2D">
    <w:pPr>
      <w:pStyle w:val="Footer"/>
    </w:pPr>
    <w:r>
      <w:t xml:space="preserve">Williams, J. &amp; Vittoria, P. (2016) </w:t>
    </w:r>
    <w:r w:rsidR="00896C1B">
      <w:rPr>
        <w:i/>
      </w:rPr>
      <w:t>The Language of Twenty-First-Century Business</w:t>
    </w:r>
    <w:r>
      <w:t xml:space="preserve">. From </w:t>
    </w:r>
    <w:r w:rsidRPr="005C5E2D">
      <w:rPr>
        <w:i/>
      </w:rPr>
      <w:t>Making Connections 4: Skills and Strategies for Academic Reading</w:t>
    </w:r>
    <w:r>
      <w:t>. New York: Cambridge University Press.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2D" w:rsidRDefault="005C5E2D" w:rsidP="005C5E2D">
      <w:pPr>
        <w:spacing w:after="0" w:line="240" w:lineRule="auto"/>
      </w:pPr>
      <w:r>
        <w:separator/>
      </w:r>
    </w:p>
  </w:footnote>
  <w:footnote w:type="continuationSeparator" w:id="0">
    <w:p w:rsidR="005C5E2D" w:rsidRDefault="005C5E2D" w:rsidP="005C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D" w:rsidRDefault="005C5E2D">
    <w:pPr>
      <w:pStyle w:val="Header"/>
    </w:pPr>
    <w:r>
      <w:t>ERD 005</w:t>
    </w:r>
    <w:r>
      <w:tab/>
    </w:r>
    <w:r>
      <w:tab/>
      <w:t>Name: _____________________________</w:t>
    </w:r>
  </w:p>
  <w:p w:rsidR="005C5E2D" w:rsidRDefault="005C5E2D">
    <w:pPr>
      <w:pStyle w:val="Header"/>
    </w:pPr>
    <w:r>
      <w:t>Spring 2018</w:t>
    </w:r>
  </w:p>
  <w:p w:rsidR="005C5E2D" w:rsidRDefault="005C5E2D">
    <w:pPr>
      <w:pStyle w:val="Header"/>
    </w:pPr>
    <w:r>
      <w:t>Final Exam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D"/>
    <w:rsid w:val="001127D1"/>
    <w:rsid w:val="0042340A"/>
    <w:rsid w:val="004B674C"/>
    <w:rsid w:val="005C5E2D"/>
    <w:rsid w:val="006643E2"/>
    <w:rsid w:val="00896C1B"/>
    <w:rsid w:val="008E3C49"/>
    <w:rsid w:val="00B87DF5"/>
    <w:rsid w:val="00F74699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BFD33"/>
  <w15:chartTrackingRefBased/>
  <w15:docId w15:val="{BD534DFC-8557-447E-8F0C-E74E83B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2D"/>
  </w:style>
  <w:style w:type="paragraph" w:styleId="Footer">
    <w:name w:val="footer"/>
    <w:basedOn w:val="Normal"/>
    <w:link w:val="FooterChar"/>
    <w:uiPriority w:val="99"/>
    <w:unhideWhenUsed/>
    <w:rsid w:val="005C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3</cp:revision>
  <dcterms:created xsi:type="dcterms:W3CDTF">2018-04-10T22:20:00Z</dcterms:created>
  <dcterms:modified xsi:type="dcterms:W3CDTF">2018-04-17T12:13:00Z</dcterms:modified>
</cp:coreProperties>
</file>