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C2" w:rsidRDefault="007E56E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EMBRY RIDDLE LANGUAGE INSTITUTE</w:t>
      </w:r>
    </w:p>
    <w:p w:rsidR="000029C2" w:rsidRDefault="007E56E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Level 2: American Topics</w:t>
      </w:r>
    </w:p>
    <w:p w:rsidR="000029C2" w:rsidRDefault="007E56E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ELB002</w:t>
      </w:r>
    </w:p>
    <w:p w:rsidR="000029C2" w:rsidRDefault="000029C2">
      <w:pPr>
        <w:pBdr>
          <w:top w:val="nil"/>
          <w:left w:val="nil"/>
          <w:bottom w:val="nil"/>
          <w:right w:val="nil"/>
          <w:between w:val="nil"/>
        </w:pBdr>
        <w:rPr>
          <w:rFonts w:ascii="Arial" w:eastAsia="Arial" w:hAnsi="Arial" w:cs="Arial"/>
          <w:color w:val="000000"/>
          <w:sz w:val="24"/>
          <w:szCs w:val="24"/>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Semester:</w:t>
      </w:r>
      <w:bookmarkStart w:id="0" w:name="gjdgxs" w:colFirst="0" w:colLast="0"/>
      <w:bookmarkEnd w:id="0"/>
      <w:r>
        <w:rPr>
          <w:rFonts w:ascii="Arial" w:eastAsia="Arial" w:hAnsi="Arial" w:cs="Arial"/>
          <w:color w:val="000000"/>
          <w:sz w:val="24"/>
          <w:szCs w:val="24"/>
        </w:rPr>
        <w:t xml:space="preserve"> Fall 2018 (August 27</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 December 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Times:</w:t>
      </w:r>
      <w:r>
        <w:rPr>
          <w:rFonts w:ascii="Arial" w:eastAsia="Arial" w:hAnsi="Arial" w:cs="Arial"/>
          <w:color w:val="000000"/>
          <w:sz w:val="24"/>
          <w:szCs w:val="24"/>
        </w:rPr>
        <w:t xml:space="preserve">  </w:t>
      </w:r>
      <w:r>
        <w:rPr>
          <w:rFonts w:ascii="Arial" w:eastAsia="Arial" w:hAnsi="Arial" w:cs="Arial"/>
          <w:b/>
          <w:color w:val="000000"/>
          <w:sz w:val="24"/>
          <w:szCs w:val="24"/>
        </w:rPr>
        <w:t>M/F</w:t>
      </w:r>
      <w:r>
        <w:rPr>
          <w:rFonts w:ascii="Arial" w:eastAsia="Arial" w:hAnsi="Arial" w:cs="Arial"/>
          <w:color w:val="000000"/>
          <w:sz w:val="24"/>
          <w:szCs w:val="24"/>
        </w:rPr>
        <w:t xml:space="preserve"> 11:00-11:50; </w:t>
      </w:r>
      <w:r>
        <w:rPr>
          <w:rFonts w:ascii="Arial" w:eastAsia="Arial" w:hAnsi="Arial" w:cs="Arial"/>
          <w:b/>
          <w:color w:val="000000"/>
          <w:sz w:val="24"/>
          <w:szCs w:val="24"/>
        </w:rPr>
        <w:t>W</w:t>
      </w:r>
      <w:r>
        <w:rPr>
          <w:rFonts w:ascii="Arial" w:eastAsia="Arial" w:hAnsi="Arial" w:cs="Arial"/>
          <w:color w:val="000000"/>
          <w:sz w:val="24"/>
          <w:szCs w:val="24"/>
        </w:rPr>
        <w:t xml:space="preserve"> 11:00-12:50 </w:t>
      </w:r>
      <w:r>
        <w:rPr>
          <w:rFonts w:ascii="Arial" w:eastAsia="Arial" w:hAnsi="Arial" w:cs="Arial"/>
          <w:color w:val="000000"/>
          <w:sz w:val="24"/>
          <w:szCs w:val="24"/>
        </w:rPr>
        <w:tab/>
      </w:r>
      <w:r>
        <w:rPr>
          <w:rFonts w:ascii="Arial" w:eastAsia="Arial" w:hAnsi="Arial" w:cs="Arial"/>
          <w:b/>
          <w:color w:val="000000"/>
          <w:sz w:val="24"/>
          <w:szCs w:val="24"/>
        </w:rPr>
        <w:t>Location:</w:t>
      </w:r>
      <w:r>
        <w:rPr>
          <w:rFonts w:ascii="Arial" w:eastAsia="Arial" w:hAnsi="Arial" w:cs="Arial"/>
          <w:color w:val="000000"/>
          <w:sz w:val="24"/>
          <w:szCs w:val="24"/>
        </w:rPr>
        <w:t xml:space="preserve"> building 249, room 105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Instructor:</w:t>
      </w:r>
      <w:r>
        <w:rPr>
          <w:rFonts w:ascii="Arial" w:eastAsia="Arial" w:hAnsi="Arial" w:cs="Arial"/>
          <w:color w:val="000000"/>
          <w:sz w:val="24"/>
          <w:szCs w:val="24"/>
        </w:rPr>
        <w:t xml:space="preserve">  Moira Pileri Blanco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Email:</w:t>
      </w:r>
      <w:r>
        <w:rPr>
          <w:rFonts w:ascii="Arial" w:eastAsia="Arial" w:hAnsi="Arial" w:cs="Arial"/>
          <w:color w:val="000000"/>
          <w:sz w:val="24"/>
          <w:szCs w:val="24"/>
        </w:rPr>
        <w:t xml:space="preserve"> BLANCOM3@erau.edu</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Office Hours:</w:t>
      </w:r>
      <w:r>
        <w:rPr>
          <w:rFonts w:ascii="Arial" w:eastAsia="Arial" w:hAnsi="Arial" w:cs="Arial"/>
          <w:color w:val="000000"/>
          <w:sz w:val="24"/>
          <w:szCs w:val="24"/>
        </w:rPr>
        <w:t xml:space="preserve"> By appointment </w:t>
      </w:r>
    </w:p>
    <w:p w:rsidR="000029C2" w:rsidRDefault="007E56E3">
      <w:pPr>
        <w:pBdr>
          <w:top w:val="nil"/>
          <w:left w:val="nil"/>
          <w:bottom w:val="nil"/>
          <w:right w:val="nil"/>
          <w:between w:val="nil"/>
        </w:pBdr>
        <w:spacing w:before="100" w:after="100"/>
        <w:jc w:val="center"/>
        <w:rPr>
          <w:rFonts w:ascii="Arial" w:eastAsia="Arial" w:hAnsi="Arial" w:cs="Arial"/>
          <w:color w:val="000000"/>
          <w:sz w:val="24"/>
          <w:szCs w:val="24"/>
        </w:rPr>
      </w:pPr>
      <w:r>
        <w:rPr>
          <w:rFonts w:ascii="Arial" w:eastAsia="Arial" w:hAnsi="Arial" w:cs="Arial"/>
          <w:b/>
          <w:color w:val="000000"/>
          <w:sz w:val="24"/>
          <w:szCs w:val="24"/>
        </w:rPr>
        <w:t xml:space="preserve">Academic Integrity Honor Statement </w:t>
      </w:r>
    </w:p>
    <w:p w:rsidR="000029C2" w:rsidRDefault="007E56E3" w:rsidP="00711504">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i/>
          <w:color w:val="000000"/>
          <w:sz w:val="24"/>
          <w:szCs w:val="24"/>
        </w:rPr>
        <w:t>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rsidR="000029C2" w:rsidRDefault="000029C2">
      <w:pPr>
        <w:widowControl w:val="0"/>
        <w:pBdr>
          <w:top w:val="nil"/>
          <w:left w:val="nil"/>
          <w:bottom w:val="nil"/>
          <w:right w:val="nil"/>
          <w:between w:val="nil"/>
        </w:pBdr>
        <w:rPr>
          <w:rFonts w:ascii="Arial" w:eastAsia="Arial" w:hAnsi="Arial" w:cs="Arial"/>
          <w:color w:val="000000"/>
          <w:sz w:val="24"/>
          <w:szCs w:val="24"/>
        </w:rPr>
      </w:pPr>
    </w:p>
    <w:p w:rsidR="000029C2" w:rsidRDefault="007E56E3">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Safety: </w:t>
      </w:r>
      <w:r>
        <w:rPr>
          <w:rFonts w:ascii="Arial" w:eastAsia="Arial" w:hAnsi="Arial" w:cs="Arial"/>
          <w:color w:val="000000"/>
          <w:sz w:val="24"/>
          <w:szCs w:val="24"/>
        </w:rPr>
        <w:t xml:space="preserve">If you have an emergency on campus, or see something </w:t>
      </w:r>
      <w:r>
        <w:rPr>
          <w:rFonts w:ascii="Arial" w:eastAsia="Arial" w:hAnsi="Arial" w:cs="Arial"/>
          <w:color w:val="000000"/>
          <w:sz w:val="24"/>
          <w:szCs w:val="24"/>
          <w:u w:val="single"/>
        </w:rPr>
        <w:t>suspicious</w:t>
      </w:r>
      <w:r>
        <w:rPr>
          <w:rFonts w:ascii="Arial" w:eastAsia="Arial" w:hAnsi="Arial" w:cs="Arial"/>
          <w:color w:val="000000"/>
          <w:sz w:val="24"/>
          <w:szCs w:val="24"/>
        </w:rPr>
        <w:t xml:space="preserve"> or </w:t>
      </w:r>
      <w:r>
        <w:rPr>
          <w:rFonts w:ascii="Arial" w:eastAsia="Arial" w:hAnsi="Arial" w:cs="Arial"/>
          <w:color w:val="000000"/>
          <w:sz w:val="24"/>
          <w:szCs w:val="24"/>
          <w:u w:val="single"/>
        </w:rPr>
        <w:t>unsafe</w:t>
      </w:r>
      <w:r>
        <w:rPr>
          <w:rFonts w:ascii="Arial" w:eastAsia="Arial" w:hAnsi="Arial" w:cs="Arial"/>
          <w:color w:val="000000"/>
          <w:sz w:val="24"/>
          <w:szCs w:val="24"/>
        </w:rPr>
        <w:t xml:space="preserve"> on campus:</w:t>
      </w:r>
    </w:p>
    <w:p w:rsidR="000029C2" w:rsidRDefault="007E56E3">
      <w:pPr>
        <w:widowControl w:val="0"/>
        <w:pBdr>
          <w:top w:val="nil"/>
          <w:left w:val="nil"/>
          <w:bottom w:val="nil"/>
          <w:right w:val="nil"/>
          <w:between w:val="nil"/>
        </w:pBdr>
        <w:tabs>
          <w:tab w:val="left" w:pos="940"/>
          <w:tab w:val="left" w:pos="1440"/>
        </w:tabs>
        <w:rPr>
          <w:rFonts w:ascii="Arial" w:eastAsia="Arial" w:hAnsi="Arial" w:cs="Arial"/>
          <w:color w:val="000000"/>
          <w:sz w:val="24"/>
          <w:szCs w:val="24"/>
        </w:rPr>
      </w:pPr>
      <w:r>
        <w:rPr>
          <w:rFonts w:ascii="Arial" w:eastAsia="Arial" w:hAnsi="Arial" w:cs="Arial"/>
          <w:b/>
          <w:color w:val="000000"/>
          <w:sz w:val="24"/>
          <w:szCs w:val="24"/>
        </w:rPr>
        <w:t>Emergency</w:t>
      </w:r>
      <w:r>
        <w:rPr>
          <w:rFonts w:ascii="Arial" w:eastAsia="Arial" w:hAnsi="Arial" w:cs="Arial"/>
          <w:color w:val="000000"/>
          <w:sz w:val="24"/>
          <w:szCs w:val="24"/>
        </w:rPr>
        <w:t>--Call 911 and ERAU Security--386-226-7233 (SAFE)</w:t>
      </w:r>
    </w:p>
    <w:p w:rsidR="000029C2" w:rsidRDefault="007E56E3">
      <w:pPr>
        <w:widowControl w:val="0"/>
        <w:pBdr>
          <w:top w:val="nil"/>
          <w:left w:val="nil"/>
          <w:bottom w:val="nil"/>
          <w:right w:val="nil"/>
          <w:between w:val="nil"/>
        </w:pBdr>
        <w:tabs>
          <w:tab w:val="left" w:pos="940"/>
          <w:tab w:val="left" w:pos="1440"/>
        </w:tabs>
        <w:rPr>
          <w:rFonts w:ascii="Arial" w:eastAsia="Arial" w:hAnsi="Arial" w:cs="Arial"/>
          <w:color w:val="000000"/>
          <w:sz w:val="24"/>
          <w:szCs w:val="24"/>
        </w:rPr>
      </w:pPr>
      <w:r>
        <w:rPr>
          <w:rFonts w:ascii="Arial" w:eastAsia="Arial" w:hAnsi="Arial" w:cs="Arial"/>
          <w:b/>
          <w:color w:val="000000"/>
          <w:sz w:val="24"/>
          <w:szCs w:val="24"/>
        </w:rPr>
        <w:t>Non-emergency</w:t>
      </w:r>
      <w:r>
        <w:rPr>
          <w:rFonts w:ascii="Arial" w:eastAsia="Arial" w:hAnsi="Arial" w:cs="Arial"/>
          <w:color w:val="000000"/>
          <w:sz w:val="24"/>
          <w:szCs w:val="24"/>
        </w:rPr>
        <w:t>—Call 386-226-6480</w:t>
      </w:r>
    </w:p>
    <w:p w:rsidR="000029C2" w:rsidRDefault="000029C2">
      <w:pPr>
        <w:widowControl w:val="0"/>
        <w:pBdr>
          <w:top w:val="nil"/>
          <w:left w:val="nil"/>
          <w:bottom w:val="nil"/>
          <w:right w:val="nil"/>
          <w:between w:val="nil"/>
        </w:pBdr>
        <w:tabs>
          <w:tab w:val="left" w:pos="940"/>
          <w:tab w:val="left" w:pos="1440"/>
        </w:tabs>
        <w:rPr>
          <w:rFonts w:ascii="Arial" w:eastAsia="Arial" w:hAnsi="Arial" w:cs="Arial"/>
          <w:color w:val="000000"/>
          <w:sz w:val="24"/>
          <w:szCs w:val="24"/>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Important Dates:</w:t>
      </w:r>
    </w:p>
    <w:p w:rsidR="000029C2" w:rsidRDefault="007E56E3">
      <w:pPr>
        <w:pBdr>
          <w:top w:val="nil"/>
          <w:left w:val="nil"/>
          <w:bottom w:val="nil"/>
          <w:right w:val="nil"/>
          <w:between w:val="nil"/>
        </w:pBdr>
        <w:rPr>
          <w:rFonts w:ascii="Arial" w:eastAsia="Arial" w:hAnsi="Arial" w:cs="Arial"/>
          <w:color w:val="000000"/>
          <w:sz w:val="24"/>
          <w:szCs w:val="24"/>
          <w:u w:val="single"/>
        </w:rPr>
      </w:pPr>
      <w:r>
        <w:rPr>
          <w:rFonts w:ascii="Arial" w:eastAsia="Arial" w:hAnsi="Arial" w:cs="Arial"/>
          <w:color w:val="000000"/>
          <w:sz w:val="24"/>
          <w:szCs w:val="24"/>
          <w:u w:val="single"/>
        </w:rPr>
        <w:t>No classes:</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September 3</w:t>
      </w:r>
      <w:r>
        <w:rPr>
          <w:rFonts w:ascii="Arial" w:eastAsia="Arial" w:hAnsi="Arial" w:cs="Arial"/>
          <w:color w:val="000000"/>
          <w:sz w:val="24"/>
          <w:szCs w:val="24"/>
          <w:vertAlign w:val="superscript"/>
        </w:rPr>
        <w:t xml:space="preserve">rd </w:t>
      </w:r>
      <w:r>
        <w:rPr>
          <w:rFonts w:ascii="Arial" w:eastAsia="Arial" w:hAnsi="Arial" w:cs="Arial"/>
          <w:color w:val="000000"/>
          <w:sz w:val="24"/>
          <w:szCs w:val="24"/>
        </w:rPr>
        <w:t xml:space="preserve">(Labor Day)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October 18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&amp; 19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(Fall Break)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November 12</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(Veteran’s Day)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November 21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 23</w:t>
      </w:r>
      <w:r>
        <w:rPr>
          <w:rFonts w:ascii="Arial" w:eastAsia="Arial" w:hAnsi="Arial" w:cs="Arial"/>
          <w:color w:val="000000"/>
          <w:sz w:val="24"/>
          <w:szCs w:val="24"/>
          <w:vertAlign w:val="superscript"/>
        </w:rPr>
        <w:t>rd</w:t>
      </w:r>
      <w:r>
        <w:rPr>
          <w:rFonts w:ascii="Arial" w:eastAsia="Arial" w:hAnsi="Arial" w:cs="Arial"/>
          <w:color w:val="000000"/>
          <w:sz w:val="24"/>
          <w:szCs w:val="24"/>
        </w:rPr>
        <w:t xml:space="preserve"> (Thanksgiving)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November 30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(Study Day)</w:t>
      </w:r>
    </w:p>
    <w:p w:rsidR="000029C2" w:rsidRDefault="000029C2">
      <w:pPr>
        <w:pBdr>
          <w:top w:val="nil"/>
          <w:left w:val="nil"/>
          <w:bottom w:val="nil"/>
          <w:right w:val="nil"/>
          <w:between w:val="nil"/>
        </w:pBdr>
        <w:rPr>
          <w:rFonts w:ascii="Arial" w:eastAsia="Arial" w:hAnsi="Arial" w:cs="Arial"/>
          <w:color w:val="000000"/>
          <w:sz w:val="24"/>
          <w:szCs w:val="24"/>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Required Text:</w:t>
      </w:r>
      <w:r>
        <w:rPr>
          <w:rFonts w:ascii="Arial" w:eastAsia="Arial" w:hAnsi="Arial" w:cs="Arial"/>
          <w:color w:val="000000"/>
          <w:sz w:val="24"/>
          <w:szCs w:val="24"/>
        </w:rPr>
        <w:t xml:space="preserve"> </w:t>
      </w:r>
    </w:p>
    <w:p w:rsidR="000029C2" w:rsidRDefault="007E56E3">
      <w:pPr>
        <w:pBdr>
          <w:top w:val="nil"/>
          <w:left w:val="nil"/>
          <w:bottom w:val="nil"/>
          <w:right w:val="nil"/>
          <w:between w:val="nil"/>
        </w:pBdr>
        <w:rPr>
          <w:rFonts w:ascii="Arial" w:eastAsia="Arial" w:hAnsi="Arial" w:cs="Arial"/>
          <w:color w:val="000000"/>
          <w:sz w:val="24"/>
          <w:szCs w:val="24"/>
          <w:u w:val="single"/>
        </w:rPr>
      </w:pPr>
      <w:proofErr w:type="spellStart"/>
      <w:r>
        <w:rPr>
          <w:rFonts w:ascii="Arial" w:eastAsia="Arial" w:hAnsi="Arial" w:cs="Arial"/>
          <w:color w:val="000000"/>
          <w:sz w:val="24"/>
          <w:szCs w:val="24"/>
        </w:rPr>
        <w:t>Broukal</w:t>
      </w:r>
      <w:proofErr w:type="spellEnd"/>
      <w:r>
        <w:rPr>
          <w:rFonts w:ascii="Arial" w:eastAsia="Arial" w:hAnsi="Arial" w:cs="Arial"/>
          <w:color w:val="000000"/>
          <w:sz w:val="24"/>
          <w:szCs w:val="24"/>
        </w:rPr>
        <w:t xml:space="preserve"> &amp; Murphy. All About the USA: A Cultural Reader 3. Pearson Longman. </w:t>
      </w:r>
      <w:r>
        <w:rPr>
          <w:rFonts w:ascii="Arial" w:eastAsia="Arial" w:hAnsi="Arial" w:cs="Arial"/>
          <w:b/>
          <w:color w:val="000000"/>
          <w:sz w:val="24"/>
          <w:szCs w:val="24"/>
        </w:rPr>
        <w:t>ISBN 0-13-234969-8</w:t>
      </w:r>
    </w:p>
    <w:p w:rsidR="000029C2" w:rsidRDefault="000029C2">
      <w:pPr>
        <w:pBdr>
          <w:top w:val="nil"/>
          <w:left w:val="nil"/>
          <w:bottom w:val="nil"/>
          <w:right w:val="nil"/>
          <w:between w:val="nil"/>
        </w:pBdr>
        <w:rPr>
          <w:rFonts w:ascii="Arial" w:eastAsia="Arial" w:hAnsi="Arial" w:cs="Arial"/>
          <w:color w:val="000000"/>
          <w:sz w:val="24"/>
          <w:szCs w:val="24"/>
          <w:u w:val="single"/>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Class Policies</w:t>
      </w:r>
      <w:r>
        <w:rPr>
          <w:rFonts w:ascii="Arial" w:eastAsia="Arial" w:hAnsi="Arial" w:cs="Arial"/>
          <w:color w:val="000000"/>
          <w:sz w:val="24"/>
          <w:szCs w:val="24"/>
        </w:rPr>
        <w:t>:</w:t>
      </w:r>
    </w:p>
    <w:p w:rsidR="000029C2" w:rsidRDefault="000029C2">
      <w:pPr>
        <w:pBdr>
          <w:top w:val="nil"/>
          <w:left w:val="nil"/>
          <w:bottom w:val="nil"/>
          <w:right w:val="nil"/>
          <w:between w:val="nil"/>
        </w:pBdr>
        <w:tabs>
          <w:tab w:val="left" w:pos="720"/>
        </w:tabs>
        <w:ind w:hanging="720"/>
        <w:rPr>
          <w:rFonts w:ascii="Arial" w:eastAsia="Arial" w:hAnsi="Arial" w:cs="Arial"/>
          <w:color w:val="000000"/>
          <w:sz w:val="24"/>
          <w:szCs w:val="24"/>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u w:val="single"/>
        </w:rPr>
        <w:t>Cellphones:</w:t>
      </w:r>
      <w:r>
        <w:rPr>
          <w:rFonts w:ascii="Arial" w:eastAsia="Arial" w:hAnsi="Arial" w:cs="Arial"/>
          <w:color w:val="000000"/>
          <w:sz w:val="24"/>
          <w:szCs w:val="24"/>
        </w:rPr>
        <w:t xml:space="preserve"> All phones should be </w:t>
      </w:r>
      <w:r>
        <w:rPr>
          <w:rFonts w:ascii="Arial" w:eastAsia="Arial" w:hAnsi="Arial" w:cs="Arial"/>
          <w:color w:val="000000"/>
          <w:sz w:val="24"/>
          <w:szCs w:val="24"/>
          <w:u w:val="single"/>
        </w:rPr>
        <w:t>out of sight</w:t>
      </w:r>
      <w:r>
        <w:rPr>
          <w:rFonts w:ascii="Arial" w:eastAsia="Arial" w:hAnsi="Arial" w:cs="Arial"/>
          <w:color w:val="000000"/>
          <w:sz w:val="24"/>
          <w:szCs w:val="24"/>
        </w:rPr>
        <w:t xml:space="preserve"> and on </w:t>
      </w:r>
      <w:r>
        <w:rPr>
          <w:rFonts w:ascii="Arial" w:eastAsia="Arial" w:hAnsi="Arial" w:cs="Arial"/>
          <w:color w:val="000000"/>
          <w:sz w:val="24"/>
          <w:szCs w:val="24"/>
          <w:u w:val="single"/>
        </w:rPr>
        <w:t>silent</w:t>
      </w:r>
      <w:r>
        <w:rPr>
          <w:rFonts w:ascii="Arial" w:eastAsia="Arial" w:hAnsi="Arial" w:cs="Arial"/>
          <w:color w:val="000000"/>
          <w:sz w:val="24"/>
          <w:szCs w:val="24"/>
        </w:rPr>
        <w:t xml:space="preserve"> during the class unless otherwise instructed by the teacher. </w:t>
      </w:r>
    </w:p>
    <w:p w:rsidR="000029C2" w:rsidRDefault="000029C2">
      <w:pPr>
        <w:pBdr>
          <w:top w:val="nil"/>
          <w:left w:val="nil"/>
          <w:bottom w:val="nil"/>
          <w:right w:val="nil"/>
          <w:between w:val="nil"/>
        </w:pBdr>
        <w:rPr>
          <w:rFonts w:ascii="Arial" w:eastAsia="Arial" w:hAnsi="Arial" w:cs="Arial"/>
          <w:color w:val="000000"/>
          <w:sz w:val="24"/>
          <w:szCs w:val="24"/>
        </w:rPr>
      </w:pPr>
    </w:p>
    <w:p w:rsidR="000029C2" w:rsidRDefault="007E56E3" w:rsidP="007E56E3">
      <w:pPr>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u w:val="single"/>
        </w:rPr>
        <w:t>Textbooks:</w:t>
      </w:r>
      <w:r>
        <w:rPr>
          <w:rFonts w:ascii="Arial" w:eastAsia="Arial" w:hAnsi="Arial" w:cs="Arial"/>
          <w:color w:val="000000"/>
          <w:sz w:val="24"/>
          <w:szCs w:val="24"/>
        </w:rPr>
        <w:t xml:space="preserve"> Everyone must have their own textbook, which should be new or </w:t>
      </w:r>
    </w:p>
    <w:p w:rsidR="000029C2" w:rsidRDefault="007E56E3">
      <w:pPr>
        <w:pBdr>
          <w:top w:val="nil"/>
          <w:left w:val="nil"/>
          <w:bottom w:val="nil"/>
          <w:right w:val="nil"/>
          <w:between w:val="nil"/>
        </w:pBdr>
        <w:tabs>
          <w:tab w:val="left" w:pos="720"/>
        </w:tabs>
        <w:ind w:left="720"/>
        <w:rPr>
          <w:rFonts w:ascii="Arial" w:eastAsia="Arial" w:hAnsi="Arial" w:cs="Arial"/>
          <w:color w:val="000000"/>
          <w:sz w:val="24"/>
          <w:szCs w:val="24"/>
        </w:rPr>
      </w:pPr>
      <w:r>
        <w:rPr>
          <w:rFonts w:ascii="Arial" w:eastAsia="Arial" w:hAnsi="Arial" w:cs="Arial"/>
          <w:color w:val="000000"/>
          <w:sz w:val="24"/>
          <w:szCs w:val="24"/>
        </w:rPr>
        <w:t>“like</w:t>
      </w:r>
      <w:r>
        <w:rPr>
          <w:rFonts w:ascii="Arial" w:eastAsia="Arial" w:hAnsi="Arial" w:cs="Arial"/>
          <w:sz w:val="24"/>
          <w:szCs w:val="24"/>
        </w:rPr>
        <w:t xml:space="preserve"> </w:t>
      </w:r>
      <w:r>
        <w:rPr>
          <w:rFonts w:ascii="Arial" w:eastAsia="Arial" w:hAnsi="Arial" w:cs="Arial"/>
          <w:color w:val="000000"/>
          <w:sz w:val="24"/>
          <w:szCs w:val="24"/>
        </w:rPr>
        <w:t xml:space="preserve">new” (no previous writing or notes).  </w:t>
      </w:r>
    </w:p>
    <w:p w:rsidR="000029C2" w:rsidRDefault="000029C2">
      <w:pPr>
        <w:pBdr>
          <w:top w:val="nil"/>
          <w:left w:val="nil"/>
          <w:bottom w:val="nil"/>
          <w:right w:val="nil"/>
          <w:between w:val="nil"/>
        </w:pBdr>
        <w:rPr>
          <w:rFonts w:ascii="Arial" w:eastAsia="Arial" w:hAnsi="Arial" w:cs="Arial"/>
          <w:color w:val="000000"/>
          <w:sz w:val="24"/>
          <w:szCs w:val="24"/>
          <w:u w:val="single"/>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u w:val="single"/>
        </w:rPr>
        <w:lastRenderedPageBreak/>
        <w:t>Late Assignments:</w:t>
      </w:r>
      <w:r>
        <w:rPr>
          <w:rFonts w:ascii="Arial" w:eastAsia="Arial" w:hAnsi="Arial" w:cs="Arial"/>
          <w:color w:val="000000"/>
          <w:sz w:val="24"/>
          <w:szCs w:val="24"/>
        </w:rPr>
        <w:t xml:space="preserve"> You will routinely have coursework to complete both in-class and at home. Late assignments </w:t>
      </w:r>
      <w:r>
        <w:rPr>
          <w:rFonts w:ascii="Arial" w:eastAsia="Arial" w:hAnsi="Arial" w:cs="Arial"/>
          <w:color w:val="000000"/>
          <w:sz w:val="24"/>
          <w:szCs w:val="24"/>
          <w:u w:val="single"/>
        </w:rPr>
        <w:t>will not</w:t>
      </w:r>
      <w:r>
        <w:rPr>
          <w:rFonts w:ascii="Arial" w:eastAsia="Arial" w:hAnsi="Arial" w:cs="Arial"/>
          <w:color w:val="000000"/>
          <w:sz w:val="24"/>
          <w:szCs w:val="24"/>
        </w:rPr>
        <w:t xml:space="preserve"> be accepted.</w:t>
      </w:r>
    </w:p>
    <w:p w:rsidR="000029C2" w:rsidRDefault="000029C2">
      <w:pPr>
        <w:pBdr>
          <w:top w:val="nil"/>
          <w:left w:val="nil"/>
          <w:bottom w:val="nil"/>
          <w:right w:val="nil"/>
          <w:between w:val="nil"/>
        </w:pBdr>
        <w:rPr>
          <w:rFonts w:ascii="Arial" w:eastAsia="Arial" w:hAnsi="Arial" w:cs="Arial"/>
          <w:color w:val="000000"/>
          <w:sz w:val="24"/>
          <w:szCs w:val="24"/>
          <w:u w:val="single"/>
        </w:rPr>
      </w:pPr>
    </w:p>
    <w:p w:rsidR="000029C2" w:rsidRDefault="007E56E3">
      <w:pPr>
        <w:pBdr>
          <w:top w:val="nil"/>
          <w:left w:val="nil"/>
          <w:bottom w:val="nil"/>
          <w:right w:val="nil"/>
          <w:between w:val="nil"/>
        </w:pBdr>
        <w:rPr>
          <w:rFonts w:ascii="Arial" w:eastAsia="Arial" w:hAnsi="Arial" w:cs="Arial"/>
          <w:color w:val="000000"/>
          <w:sz w:val="24"/>
          <w:szCs w:val="24"/>
          <w:u w:val="single"/>
        </w:rPr>
      </w:pPr>
      <w:r>
        <w:rPr>
          <w:rFonts w:ascii="Arial" w:eastAsia="Arial" w:hAnsi="Arial" w:cs="Arial"/>
          <w:color w:val="000000"/>
          <w:sz w:val="24"/>
          <w:szCs w:val="24"/>
          <w:u w:val="single"/>
        </w:rPr>
        <w:t xml:space="preserve">Make-up Tests: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you have to miss a test you must let the teacher know beforehand. No make-up tests will be given unless previously arranged with the instructor.</w:t>
      </w:r>
    </w:p>
    <w:p w:rsidR="000029C2" w:rsidRDefault="000029C2">
      <w:pPr>
        <w:pBdr>
          <w:top w:val="nil"/>
          <w:left w:val="nil"/>
          <w:bottom w:val="nil"/>
          <w:right w:val="nil"/>
          <w:between w:val="nil"/>
        </w:pBdr>
        <w:rPr>
          <w:rFonts w:ascii="Arial" w:eastAsia="Arial" w:hAnsi="Arial" w:cs="Arial"/>
          <w:color w:val="000000"/>
          <w:sz w:val="24"/>
          <w:szCs w:val="24"/>
          <w:u w:val="single"/>
        </w:rPr>
      </w:pPr>
    </w:p>
    <w:p w:rsidR="000029C2" w:rsidRDefault="007E56E3">
      <w:pPr>
        <w:pBdr>
          <w:top w:val="nil"/>
          <w:left w:val="nil"/>
          <w:bottom w:val="nil"/>
          <w:right w:val="nil"/>
          <w:between w:val="nil"/>
        </w:pBdr>
        <w:rPr>
          <w:rFonts w:ascii="Arial" w:eastAsia="Arial" w:hAnsi="Arial" w:cs="Arial"/>
          <w:color w:val="000000"/>
          <w:sz w:val="24"/>
          <w:szCs w:val="24"/>
          <w:u w:val="single"/>
        </w:rPr>
      </w:pPr>
      <w:r>
        <w:rPr>
          <w:rFonts w:ascii="Arial" w:eastAsia="Arial" w:hAnsi="Arial" w:cs="Arial"/>
          <w:color w:val="000000"/>
          <w:sz w:val="24"/>
          <w:szCs w:val="24"/>
          <w:u w:val="single"/>
        </w:rPr>
        <w:t>Late Policy:</w:t>
      </w:r>
      <w:r>
        <w:rPr>
          <w:rFonts w:ascii="Arial" w:eastAsia="Arial" w:hAnsi="Arial" w:cs="Arial"/>
          <w:color w:val="000000"/>
          <w:sz w:val="24"/>
          <w:szCs w:val="24"/>
        </w:rPr>
        <w:t xml:space="preserve"> When students are late for class it is disruptive to both the teacher and the other students in the class, so it is in everyone’s best interest to arrive on time. (3 </w:t>
      </w:r>
      <w:proofErr w:type="spellStart"/>
      <w:r>
        <w:rPr>
          <w:rFonts w:ascii="Arial" w:eastAsia="Arial" w:hAnsi="Arial" w:cs="Arial"/>
          <w:color w:val="000000"/>
          <w:sz w:val="24"/>
          <w:szCs w:val="24"/>
        </w:rPr>
        <w:t>lates</w:t>
      </w:r>
      <w:proofErr w:type="spellEnd"/>
      <w:r>
        <w:rPr>
          <w:rFonts w:ascii="Arial" w:eastAsia="Arial" w:hAnsi="Arial" w:cs="Arial"/>
          <w:color w:val="000000"/>
          <w:sz w:val="24"/>
          <w:szCs w:val="24"/>
        </w:rPr>
        <w:t xml:space="preserve"> = 1 absence).</w:t>
      </w:r>
    </w:p>
    <w:p w:rsidR="000029C2" w:rsidRDefault="000029C2">
      <w:pPr>
        <w:pBdr>
          <w:top w:val="nil"/>
          <w:left w:val="nil"/>
          <w:bottom w:val="nil"/>
          <w:right w:val="nil"/>
          <w:between w:val="nil"/>
        </w:pBdr>
        <w:rPr>
          <w:rFonts w:ascii="Arial" w:eastAsia="Arial" w:hAnsi="Arial" w:cs="Arial"/>
          <w:color w:val="000000"/>
          <w:sz w:val="24"/>
          <w:szCs w:val="24"/>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ERLI Attendance Policy:</w:t>
      </w:r>
      <w:r>
        <w:rPr>
          <w:rFonts w:ascii="Arial" w:eastAsia="Arial" w:hAnsi="Arial" w:cs="Arial"/>
          <w:color w:val="000000"/>
          <w:sz w:val="24"/>
          <w:szCs w:val="24"/>
        </w:rPr>
        <w:t xml:space="preserve"> </w:t>
      </w:r>
      <w:r>
        <w:rPr>
          <w:rFonts w:ascii="Arial" w:eastAsia="Arial" w:hAnsi="Arial" w:cs="Arial"/>
          <w:b/>
          <w:color w:val="000000"/>
          <w:sz w:val="24"/>
          <w:szCs w:val="24"/>
        </w:rPr>
        <w:t>You can’t learn if you don’t come to class.</w:t>
      </w:r>
      <w:r>
        <w:rPr>
          <w:rFonts w:ascii="Arial" w:eastAsia="Arial" w:hAnsi="Arial" w:cs="Arial"/>
          <w:color w:val="000000"/>
          <w:sz w:val="24"/>
          <w:szCs w:val="24"/>
        </w:rPr>
        <w:t xml:space="preserve"> If you must miss class, please let the teacher know </w:t>
      </w:r>
      <w:r>
        <w:rPr>
          <w:rFonts w:ascii="Arial" w:eastAsia="Arial" w:hAnsi="Arial" w:cs="Arial"/>
          <w:color w:val="000000"/>
          <w:sz w:val="24"/>
          <w:szCs w:val="24"/>
          <w:u w:val="single"/>
        </w:rPr>
        <w:t>befo</w:t>
      </w:r>
      <w:r w:rsidR="00711504">
        <w:rPr>
          <w:rFonts w:ascii="Arial" w:eastAsia="Arial" w:hAnsi="Arial" w:cs="Arial"/>
          <w:color w:val="000000"/>
          <w:sz w:val="24"/>
          <w:szCs w:val="24"/>
          <w:u w:val="single"/>
        </w:rPr>
        <w:t>re</w:t>
      </w:r>
      <w:r>
        <w:rPr>
          <w:rFonts w:ascii="Arial" w:eastAsia="Arial" w:hAnsi="Arial" w:cs="Arial"/>
          <w:color w:val="000000"/>
          <w:sz w:val="24"/>
          <w:szCs w:val="24"/>
        </w:rPr>
        <w:t xml:space="preserve">. </w:t>
      </w:r>
      <w:r>
        <w:rPr>
          <w:rFonts w:ascii="Arial" w:eastAsia="Arial" w:hAnsi="Arial" w:cs="Arial"/>
          <w:i/>
          <w:color w:val="000000"/>
          <w:sz w:val="24"/>
          <w:szCs w:val="24"/>
        </w:rPr>
        <w:t>When students demonstrate a pattern of absenteeism, or are failing to show progress in their courses, they run the risk of early dismissal from the program.</w:t>
      </w:r>
      <w:r>
        <w:rPr>
          <w:rFonts w:ascii="Arial" w:eastAsia="Arial" w:hAnsi="Arial" w:cs="Arial"/>
          <w:color w:val="000000"/>
          <w:sz w:val="24"/>
          <w:szCs w:val="24"/>
        </w:rPr>
        <w:t xml:space="preserve">  </w:t>
      </w:r>
    </w:p>
    <w:p w:rsidR="000029C2" w:rsidRDefault="000029C2">
      <w:pPr>
        <w:pBdr>
          <w:top w:val="nil"/>
          <w:left w:val="nil"/>
          <w:bottom w:val="nil"/>
          <w:right w:val="nil"/>
          <w:between w:val="nil"/>
        </w:pBdr>
        <w:rPr>
          <w:rFonts w:ascii="Arial" w:eastAsia="Arial" w:hAnsi="Arial" w:cs="Arial"/>
          <w:color w:val="000000"/>
          <w:sz w:val="24"/>
          <w:szCs w:val="24"/>
        </w:rPr>
        <w:sectPr w:rsidR="000029C2">
          <w:pgSz w:w="12240" w:h="15840"/>
          <w:pgMar w:top="1440" w:right="1800" w:bottom="1440" w:left="1800" w:header="720" w:footer="720" w:gutter="0"/>
          <w:pgNumType w:start="1"/>
          <w:cols w:space="720"/>
        </w:sectPr>
      </w:pPr>
    </w:p>
    <w:p w:rsidR="007E56E3" w:rsidRDefault="007E56E3">
      <w:pPr>
        <w:pBdr>
          <w:top w:val="nil"/>
          <w:left w:val="nil"/>
          <w:bottom w:val="nil"/>
          <w:right w:val="nil"/>
          <w:between w:val="nil"/>
        </w:pBdr>
        <w:rPr>
          <w:rFonts w:ascii="Arial" w:eastAsia="Arial" w:hAnsi="Arial" w:cs="Arial"/>
          <w:b/>
          <w:color w:val="000000"/>
          <w:sz w:val="24"/>
          <w:szCs w:val="24"/>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Grading Scale: </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  90% - 100%</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  80% - 89%</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  70% - 79%</w:t>
      </w: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  65% - 69%  </w:t>
      </w:r>
    </w:p>
    <w:p w:rsidR="000029C2" w:rsidRDefault="007E56E3">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F:   0% - 64%   </w:t>
      </w:r>
    </w:p>
    <w:p w:rsidR="000029C2" w:rsidRDefault="000029C2">
      <w:pPr>
        <w:pBdr>
          <w:top w:val="nil"/>
          <w:left w:val="nil"/>
          <w:bottom w:val="nil"/>
          <w:right w:val="nil"/>
          <w:between w:val="nil"/>
        </w:pBdr>
        <w:rPr>
          <w:rFonts w:ascii="Arial" w:eastAsia="Arial" w:hAnsi="Arial" w:cs="Arial"/>
          <w:sz w:val="24"/>
          <w:szCs w:val="24"/>
        </w:rPr>
      </w:pPr>
    </w:p>
    <w:p w:rsidR="000029C2" w:rsidRDefault="007E56E3">
      <w:pPr>
        <w:rPr>
          <w:rFonts w:ascii="Arial" w:eastAsia="Arial" w:hAnsi="Arial" w:cs="Arial"/>
          <w:sz w:val="24"/>
          <w:szCs w:val="24"/>
        </w:rPr>
      </w:pPr>
      <w:r>
        <w:rPr>
          <w:rFonts w:ascii="Arial" w:eastAsia="Arial" w:hAnsi="Arial" w:cs="Arial"/>
          <w:b/>
          <w:sz w:val="24"/>
          <w:szCs w:val="24"/>
        </w:rPr>
        <w:t xml:space="preserve">Grades: </w:t>
      </w:r>
      <w:r>
        <w:rPr>
          <w:rFonts w:ascii="Arial" w:eastAsia="Arial" w:hAnsi="Arial" w:cs="Arial"/>
          <w:sz w:val="24"/>
          <w:szCs w:val="24"/>
        </w:rPr>
        <w:t xml:space="preserve"> </w:t>
      </w:r>
    </w:p>
    <w:p w:rsidR="000029C2" w:rsidRDefault="00711504">
      <w:pPr>
        <w:tabs>
          <w:tab w:val="left" w:pos="1080"/>
        </w:tabs>
        <w:rPr>
          <w:rFonts w:ascii="Arial" w:eastAsia="Arial" w:hAnsi="Arial" w:cs="Arial"/>
          <w:sz w:val="24"/>
          <w:szCs w:val="24"/>
        </w:rPr>
      </w:pPr>
      <w:r>
        <w:rPr>
          <w:rFonts w:ascii="Arial" w:eastAsia="Arial" w:hAnsi="Arial" w:cs="Arial"/>
          <w:sz w:val="24"/>
          <w:szCs w:val="24"/>
        </w:rPr>
        <w:t>Coursework</w:t>
      </w:r>
      <w:r>
        <w:rPr>
          <w:rFonts w:ascii="Arial" w:eastAsia="Arial" w:hAnsi="Arial" w:cs="Arial"/>
          <w:sz w:val="24"/>
          <w:szCs w:val="24"/>
        </w:rPr>
        <w:tab/>
        <w:t xml:space="preserve">           45</w:t>
      </w:r>
      <w:r w:rsidR="007E56E3">
        <w:rPr>
          <w:rFonts w:ascii="Arial" w:eastAsia="Arial" w:hAnsi="Arial" w:cs="Arial"/>
          <w:sz w:val="24"/>
          <w:szCs w:val="24"/>
        </w:rPr>
        <w:t>%</w:t>
      </w:r>
    </w:p>
    <w:p w:rsidR="000029C2" w:rsidRDefault="00711504">
      <w:pPr>
        <w:tabs>
          <w:tab w:val="left" w:pos="1080"/>
        </w:tabs>
        <w:rPr>
          <w:rFonts w:ascii="Arial" w:eastAsia="Arial" w:hAnsi="Arial" w:cs="Arial"/>
          <w:sz w:val="24"/>
          <w:szCs w:val="24"/>
        </w:rPr>
      </w:pPr>
      <w:r>
        <w:rPr>
          <w:rFonts w:ascii="Arial" w:eastAsia="Arial" w:hAnsi="Arial" w:cs="Arial"/>
          <w:sz w:val="24"/>
          <w:szCs w:val="24"/>
        </w:rPr>
        <w:t>Quizzes</w:t>
      </w:r>
      <w:r w:rsidR="007E56E3">
        <w:rPr>
          <w:rFonts w:ascii="Arial" w:eastAsia="Arial" w:hAnsi="Arial" w:cs="Arial"/>
          <w:sz w:val="24"/>
          <w:szCs w:val="24"/>
        </w:rPr>
        <w:tab/>
      </w:r>
      <w:r>
        <w:rPr>
          <w:rFonts w:ascii="Arial" w:eastAsia="Arial" w:hAnsi="Arial" w:cs="Arial"/>
          <w:sz w:val="24"/>
          <w:szCs w:val="24"/>
        </w:rPr>
        <w:t xml:space="preserve">                45</w:t>
      </w:r>
      <w:r w:rsidR="007E56E3">
        <w:rPr>
          <w:rFonts w:ascii="Arial" w:eastAsia="Arial" w:hAnsi="Arial" w:cs="Arial"/>
          <w:sz w:val="24"/>
          <w:szCs w:val="24"/>
        </w:rPr>
        <w:t>%</w:t>
      </w:r>
    </w:p>
    <w:p w:rsidR="00711504" w:rsidRDefault="00711504" w:rsidP="00711504">
      <w:pPr>
        <w:tabs>
          <w:tab w:val="left" w:pos="1080"/>
        </w:tabs>
      </w:pPr>
      <w:bookmarkStart w:id="1" w:name="_GoBack"/>
      <w:bookmarkEnd w:id="1"/>
      <w:r>
        <w:rPr>
          <w:rFonts w:ascii="Arial" w:eastAsia="Arial" w:hAnsi="Arial" w:cs="Arial"/>
          <w:sz w:val="24"/>
          <w:szCs w:val="24"/>
        </w:rPr>
        <w:t>Project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w:t>
      </w:r>
    </w:p>
    <w:p w:rsidR="000029C2" w:rsidRDefault="007E56E3">
      <w:pPr>
        <w:tabs>
          <w:tab w:val="left" w:pos="108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0029C2" w:rsidRDefault="000029C2">
      <w:pPr>
        <w:pBdr>
          <w:top w:val="nil"/>
          <w:left w:val="nil"/>
          <w:bottom w:val="nil"/>
          <w:right w:val="nil"/>
          <w:between w:val="nil"/>
        </w:pBdr>
        <w:rPr>
          <w:rFonts w:ascii="Arial" w:eastAsia="Arial" w:hAnsi="Arial" w:cs="Arial"/>
          <w:color w:val="000000"/>
          <w:sz w:val="24"/>
          <w:szCs w:val="24"/>
        </w:rPr>
        <w:sectPr w:rsidR="000029C2">
          <w:type w:val="continuous"/>
          <w:pgSz w:w="12240" w:h="15840"/>
          <w:pgMar w:top="1440" w:right="1800" w:bottom="1440" w:left="1800" w:header="720" w:footer="720" w:gutter="0"/>
          <w:cols w:num="2" w:space="720" w:equalWidth="0">
            <w:col w:w="3960" w:space="720"/>
            <w:col w:w="3960" w:space="0"/>
          </w:cols>
        </w:sectPr>
      </w:pPr>
    </w:p>
    <w:p w:rsidR="007E56E3" w:rsidRDefault="007E56E3">
      <w:pPr>
        <w:pBdr>
          <w:top w:val="nil"/>
          <w:left w:val="nil"/>
          <w:bottom w:val="nil"/>
          <w:right w:val="nil"/>
          <w:between w:val="nil"/>
        </w:pBdr>
        <w:rPr>
          <w:rFonts w:ascii="Arial" w:eastAsia="Arial" w:hAnsi="Arial" w:cs="Arial"/>
          <w:i/>
          <w:color w:val="000000"/>
          <w:sz w:val="24"/>
          <w:szCs w:val="24"/>
        </w:rPr>
      </w:pPr>
    </w:p>
    <w:p w:rsidR="000029C2" w:rsidRDefault="007E56E3">
      <w:p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Students must earn a </w:t>
      </w:r>
      <w:r>
        <w:rPr>
          <w:rFonts w:ascii="Arial" w:eastAsia="Arial" w:hAnsi="Arial" w:cs="Arial"/>
          <w:b/>
          <w:i/>
          <w:color w:val="000000"/>
          <w:sz w:val="24"/>
          <w:szCs w:val="24"/>
        </w:rPr>
        <w:t>minimum of a 70%</w:t>
      </w:r>
      <w:r>
        <w:rPr>
          <w:rFonts w:ascii="Arial" w:eastAsia="Arial" w:hAnsi="Arial" w:cs="Arial"/>
          <w:i/>
          <w:color w:val="000000"/>
          <w:sz w:val="24"/>
          <w:szCs w:val="24"/>
        </w:rPr>
        <w:t xml:space="preserve"> in order to pass any ERLI course. </w:t>
      </w:r>
    </w:p>
    <w:p w:rsidR="000029C2" w:rsidRDefault="000029C2">
      <w:pPr>
        <w:pBdr>
          <w:top w:val="nil"/>
          <w:left w:val="nil"/>
          <w:bottom w:val="nil"/>
          <w:right w:val="nil"/>
          <w:between w:val="nil"/>
        </w:pBdr>
        <w:jc w:val="center"/>
        <w:rPr>
          <w:rFonts w:ascii="Arial" w:eastAsia="Arial" w:hAnsi="Arial" w:cs="Arial"/>
          <w:sz w:val="24"/>
          <w:szCs w:val="24"/>
        </w:rPr>
      </w:pPr>
    </w:p>
    <w:p w:rsidR="000029C2" w:rsidRDefault="000029C2">
      <w:pPr>
        <w:pBdr>
          <w:top w:val="nil"/>
          <w:left w:val="nil"/>
          <w:bottom w:val="nil"/>
          <w:right w:val="nil"/>
          <w:between w:val="nil"/>
        </w:pBdr>
        <w:jc w:val="center"/>
        <w:rPr>
          <w:rFonts w:ascii="Arial" w:eastAsia="Arial" w:hAnsi="Arial" w:cs="Arial"/>
          <w:sz w:val="24"/>
          <w:szCs w:val="24"/>
        </w:rPr>
      </w:pPr>
    </w:p>
    <w:p w:rsidR="000029C2" w:rsidRDefault="007E56E3">
      <w:pPr>
        <w:pBdr>
          <w:top w:val="nil"/>
          <w:left w:val="nil"/>
          <w:bottom w:val="nil"/>
          <w:right w:val="nil"/>
          <w:between w:val="nil"/>
        </w:pBdr>
        <w:jc w:val="center"/>
        <w:rPr>
          <w:rFonts w:ascii="Arial" w:eastAsia="Arial" w:hAnsi="Arial" w:cs="Arial"/>
          <w:color w:val="000000"/>
          <w:sz w:val="24"/>
          <w:szCs w:val="24"/>
          <w:u w:val="single"/>
        </w:rPr>
      </w:pPr>
      <w:r>
        <w:rPr>
          <w:rFonts w:ascii="Arial" w:eastAsia="Arial" w:hAnsi="Arial" w:cs="Arial"/>
          <w:b/>
          <w:color w:val="000000"/>
          <w:sz w:val="24"/>
          <w:szCs w:val="24"/>
          <w:u w:val="single"/>
        </w:rPr>
        <w:t>This syllabus is tentative and subject to change.</w:t>
      </w:r>
    </w:p>
    <w:p w:rsidR="000029C2" w:rsidRDefault="000029C2">
      <w:pPr>
        <w:pBdr>
          <w:top w:val="nil"/>
          <w:left w:val="nil"/>
          <w:bottom w:val="nil"/>
          <w:right w:val="nil"/>
          <w:between w:val="nil"/>
        </w:pBdr>
        <w:rPr>
          <w:rFonts w:ascii="Arial" w:eastAsia="Arial" w:hAnsi="Arial" w:cs="Arial"/>
          <w:sz w:val="24"/>
          <w:szCs w:val="24"/>
        </w:rPr>
      </w:pPr>
    </w:p>
    <w:p w:rsidR="000029C2" w:rsidRDefault="007E56E3" w:rsidP="00711504">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Goal: American Topics Two is an integrated skills course designed to reinforce and practice the skills outlined in the curriculum for Listening &amp; Speaking, Reading, and Writing Two within the topical framework of American culture.</w:t>
      </w:r>
    </w:p>
    <w:p w:rsidR="000029C2" w:rsidRDefault="000029C2">
      <w:pPr>
        <w:pBdr>
          <w:top w:val="nil"/>
          <w:left w:val="nil"/>
          <w:bottom w:val="nil"/>
          <w:right w:val="nil"/>
          <w:between w:val="nil"/>
        </w:pBdr>
        <w:rPr>
          <w:rFonts w:ascii="Arial" w:eastAsia="Arial" w:hAnsi="Arial" w:cs="Arial"/>
          <w:color w:val="000000"/>
          <w:sz w:val="24"/>
          <w:szCs w:val="24"/>
        </w:rPr>
      </w:pPr>
    </w:p>
    <w:p w:rsidR="000029C2" w:rsidRDefault="007E56E3">
      <w:pPr>
        <w:numPr>
          <w:ilvl w:val="0"/>
          <w:numId w:val="1"/>
        </w:numPr>
        <w:pBdr>
          <w:top w:val="nil"/>
          <w:left w:val="nil"/>
          <w:bottom w:val="nil"/>
          <w:right w:val="nil"/>
          <w:between w:val="nil"/>
        </w:pBdr>
        <w:tabs>
          <w:tab w:val="left" w:pos="720"/>
        </w:tabs>
        <w:ind w:hanging="180"/>
        <w:rPr>
          <w:rFonts w:ascii="Arial" w:eastAsia="Arial" w:hAnsi="Arial" w:cs="Arial"/>
          <w:color w:val="000000"/>
        </w:rPr>
      </w:pPr>
      <w:r>
        <w:rPr>
          <w:rFonts w:ascii="Arial" w:eastAsia="Arial" w:hAnsi="Arial" w:cs="Arial"/>
          <w:color w:val="000000"/>
          <w:sz w:val="24"/>
          <w:szCs w:val="24"/>
        </w:rPr>
        <w:t>Reinforce the skills students learn in Listening &amp; Speaking Two and provide additional opportunities to practice them.</w:t>
      </w:r>
    </w:p>
    <w:p w:rsidR="000029C2" w:rsidRDefault="000029C2">
      <w:pPr>
        <w:pBdr>
          <w:top w:val="nil"/>
          <w:left w:val="nil"/>
          <w:bottom w:val="nil"/>
          <w:right w:val="nil"/>
          <w:between w:val="nil"/>
        </w:pBdr>
        <w:tabs>
          <w:tab w:val="left" w:pos="180"/>
          <w:tab w:val="left" w:pos="720"/>
        </w:tabs>
        <w:ind w:hanging="720"/>
        <w:rPr>
          <w:rFonts w:ascii="Arial" w:eastAsia="Arial" w:hAnsi="Arial" w:cs="Arial"/>
          <w:color w:val="000000"/>
          <w:sz w:val="24"/>
          <w:szCs w:val="24"/>
        </w:rPr>
      </w:pPr>
    </w:p>
    <w:p w:rsidR="000029C2" w:rsidRDefault="007E56E3">
      <w:pPr>
        <w:numPr>
          <w:ilvl w:val="0"/>
          <w:numId w:val="1"/>
        </w:numPr>
        <w:pBdr>
          <w:top w:val="nil"/>
          <w:left w:val="nil"/>
          <w:bottom w:val="nil"/>
          <w:right w:val="nil"/>
          <w:between w:val="nil"/>
        </w:pBdr>
        <w:tabs>
          <w:tab w:val="left" w:pos="720"/>
        </w:tabs>
        <w:ind w:hanging="180"/>
        <w:rPr>
          <w:rFonts w:ascii="Arial" w:eastAsia="Arial" w:hAnsi="Arial" w:cs="Arial"/>
          <w:color w:val="000000"/>
        </w:rPr>
      </w:pPr>
      <w:r>
        <w:rPr>
          <w:rFonts w:ascii="Arial" w:eastAsia="Arial" w:hAnsi="Arial" w:cs="Arial"/>
          <w:color w:val="000000"/>
          <w:sz w:val="24"/>
          <w:szCs w:val="24"/>
        </w:rPr>
        <w:t>Reinforce the skills students learn in Reading Two and provide additional opportunities to practice them.</w:t>
      </w:r>
    </w:p>
    <w:p w:rsidR="000029C2" w:rsidRDefault="000029C2">
      <w:pPr>
        <w:pBdr>
          <w:top w:val="nil"/>
          <w:left w:val="nil"/>
          <w:bottom w:val="nil"/>
          <w:right w:val="nil"/>
          <w:between w:val="nil"/>
        </w:pBdr>
        <w:tabs>
          <w:tab w:val="left" w:pos="180"/>
          <w:tab w:val="left" w:pos="720"/>
        </w:tabs>
        <w:ind w:hanging="720"/>
        <w:rPr>
          <w:rFonts w:ascii="Arial" w:eastAsia="Arial" w:hAnsi="Arial" w:cs="Arial"/>
          <w:color w:val="000000"/>
          <w:sz w:val="24"/>
          <w:szCs w:val="24"/>
        </w:rPr>
      </w:pPr>
    </w:p>
    <w:p w:rsidR="000029C2" w:rsidRDefault="007E56E3">
      <w:pPr>
        <w:numPr>
          <w:ilvl w:val="0"/>
          <w:numId w:val="1"/>
        </w:numPr>
        <w:pBdr>
          <w:top w:val="nil"/>
          <w:left w:val="nil"/>
          <w:bottom w:val="nil"/>
          <w:right w:val="nil"/>
          <w:between w:val="nil"/>
        </w:pBdr>
        <w:tabs>
          <w:tab w:val="left" w:pos="720"/>
        </w:tabs>
        <w:ind w:hanging="180"/>
        <w:rPr>
          <w:rFonts w:ascii="Arial" w:eastAsia="Arial" w:hAnsi="Arial" w:cs="Arial"/>
          <w:color w:val="000000"/>
        </w:rPr>
      </w:pPr>
      <w:r>
        <w:rPr>
          <w:rFonts w:ascii="Arial" w:eastAsia="Arial" w:hAnsi="Arial" w:cs="Arial"/>
          <w:color w:val="000000"/>
          <w:sz w:val="24"/>
          <w:szCs w:val="24"/>
        </w:rPr>
        <w:t>Reinforce the skills students learn in Writing Two and provide additional opportunities to practice them.</w:t>
      </w:r>
    </w:p>
    <w:sectPr w:rsidR="000029C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D2ABA"/>
    <w:multiLevelType w:val="multilevel"/>
    <w:tmpl w:val="A924331A"/>
    <w:lvl w:ilvl="0">
      <w:start w:val="1"/>
      <w:numFmt w:val="bullet"/>
      <w:lvlText w:val="•"/>
      <w:lvlJc w:val="left"/>
      <w:pPr>
        <w:ind w:left="180" w:firstLine="0"/>
      </w:pPr>
      <w:rPr>
        <w:sz w:val="24"/>
        <w:szCs w:val="24"/>
        <w:vertAlign w:val="baseline"/>
      </w:rPr>
    </w:lvl>
    <w:lvl w:ilvl="1">
      <w:start w:val="1"/>
      <w:numFmt w:val="bullet"/>
      <w:lvlText w:val="•"/>
      <w:lvlJc w:val="left"/>
      <w:pPr>
        <w:ind w:left="0" w:firstLine="540"/>
      </w:pPr>
      <w:rPr>
        <w:sz w:val="24"/>
        <w:szCs w:val="24"/>
        <w:vertAlign w:val="baseline"/>
      </w:rPr>
    </w:lvl>
    <w:lvl w:ilvl="2">
      <w:start w:val="1"/>
      <w:numFmt w:val="bullet"/>
      <w:lvlText w:val="•"/>
      <w:lvlJc w:val="left"/>
      <w:pPr>
        <w:ind w:left="0" w:firstLine="900"/>
      </w:pPr>
      <w:rPr>
        <w:sz w:val="24"/>
        <w:szCs w:val="24"/>
        <w:vertAlign w:val="baseline"/>
      </w:rPr>
    </w:lvl>
    <w:lvl w:ilvl="3">
      <w:start w:val="1"/>
      <w:numFmt w:val="bullet"/>
      <w:lvlText w:val="•"/>
      <w:lvlJc w:val="left"/>
      <w:pPr>
        <w:ind w:left="0" w:firstLine="1260"/>
      </w:pPr>
      <w:rPr>
        <w:sz w:val="24"/>
        <w:szCs w:val="24"/>
        <w:vertAlign w:val="baseline"/>
      </w:rPr>
    </w:lvl>
    <w:lvl w:ilvl="4">
      <w:start w:val="1"/>
      <w:numFmt w:val="bullet"/>
      <w:lvlText w:val="•"/>
      <w:lvlJc w:val="left"/>
      <w:pPr>
        <w:ind w:left="0" w:firstLine="1620"/>
      </w:pPr>
      <w:rPr>
        <w:sz w:val="24"/>
        <w:szCs w:val="24"/>
        <w:vertAlign w:val="baseline"/>
      </w:rPr>
    </w:lvl>
    <w:lvl w:ilvl="5">
      <w:start w:val="1"/>
      <w:numFmt w:val="bullet"/>
      <w:lvlText w:val="•"/>
      <w:lvlJc w:val="left"/>
      <w:pPr>
        <w:ind w:left="0" w:firstLine="1980"/>
      </w:pPr>
      <w:rPr>
        <w:sz w:val="24"/>
        <w:szCs w:val="24"/>
        <w:vertAlign w:val="baseline"/>
      </w:rPr>
    </w:lvl>
    <w:lvl w:ilvl="6">
      <w:start w:val="1"/>
      <w:numFmt w:val="bullet"/>
      <w:lvlText w:val="•"/>
      <w:lvlJc w:val="left"/>
      <w:pPr>
        <w:ind w:left="0" w:firstLine="2340"/>
      </w:pPr>
      <w:rPr>
        <w:sz w:val="24"/>
        <w:szCs w:val="24"/>
        <w:vertAlign w:val="baseline"/>
      </w:rPr>
    </w:lvl>
    <w:lvl w:ilvl="7">
      <w:start w:val="1"/>
      <w:numFmt w:val="bullet"/>
      <w:lvlText w:val="•"/>
      <w:lvlJc w:val="left"/>
      <w:pPr>
        <w:ind w:left="0" w:firstLine="2700"/>
      </w:pPr>
      <w:rPr>
        <w:sz w:val="24"/>
        <w:szCs w:val="24"/>
        <w:vertAlign w:val="baseline"/>
      </w:rPr>
    </w:lvl>
    <w:lvl w:ilvl="8">
      <w:start w:val="1"/>
      <w:numFmt w:val="bullet"/>
      <w:lvlText w:val="•"/>
      <w:lvlJc w:val="left"/>
      <w:pPr>
        <w:ind w:left="0" w:firstLine="3060"/>
      </w:pPr>
      <w:rPr>
        <w:sz w:val="24"/>
        <w:szCs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4"/>
  </w:compat>
  <w:rsids>
    <w:rsidRoot w:val="000029C2"/>
    <w:rsid w:val="000029C2"/>
    <w:rsid w:val="00711504"/>
    <w:rsid w:val="007E56E3"/>
    <w:rsid w:val="00D16A29"/>
    <w:rsid w:val="00F3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CBEA3-078D-4B2E-8FD4-31DA5B68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2882</Characters>
  <Application>Microsoft Office Word</Application>
  <DocSecurity>0</DocSecurity>
  <Lines>24</Lines>
  <Paragraphs>6</Paragraphs>
  <ScaleCrop>false</ScaleCrop>
  <Company>ERAU</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Adams, Douglas E.</cp:lastModifiedBy>
  <cp:revision>5</cp:revision>
  <dcterms:created xsi:type="dcterms:W3CDTF">2018-08-27T14:18:00Z</dcterms:created>
  <dcterms:modified xsi:type="dcterms:W3CDTF">2018-10-30T16:36:00Z</dcterms:modified>
</cp:coreProperties>
</file>